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62"/>
        <w:gridCol w:w="3159"/>
        <w:gridCol w:w="3250"/>
      </w:tblGrid>
      <w:tr w:rsidR="005472D5" w:rsidRPr="005472D5" w:rsidTr="005472D5">
        <w:tc>
          <w:tcPr>
            <w:tcW w:w="4928" w:type="dxa"/>
          </w:tcPr>
          <w:p w:rsidR="005472D5" w:rsidRPr="005472D5" w:rsidRDefault="005472D5" w:rsidP="005472D5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5472D5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Рассмотрено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на заседании пед.совета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Протокол №   1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 27   »  августа 2018г.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5472D5" w:rsidRPr="005472D5" w:rsidRDefault="005472D5" w:rsidP="00547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 xml:space="preserve">по УР  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___  /</w:t>
            </w:r>
            <w:r w:rsidRPr="005472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Галимзянова Р.С..</w:t>
            </w: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"  28   "августа 2018г.</w:t>
            </w:r>
          </w:p>
          <w:p w:rsidR="005472D5" w:rsidRPr="005472D5" w:rsidRDefault="005472D5" w:rsidP="0054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5472D5" w:rsidRPr="005472D5" w:rsidRDefault="005472D5" w:rsidP="00547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Директор  МБОУ  Подгорненская ООШ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_________    /</w:t>
            </w:r>
            <w:r w:rsidRPr="005472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Исаев В.И./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Приказ №   40            от</w:t>
            </w:r>
          </w:p>
          <w:p w:rsidR="005472D5" w:rsidRPr="005472D5" w:rsidRDefault="005472D5" w:rsidP="00547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5">
              <w:rPr>
                <w:rFonts w:ascii="Times New Roman" w:hAnsi="Times New Roman" w:cs="Times New Roman"/>
                <w:sz w:val="24"/>
                <w:szCs w:val="24"/>
              </w:rPr>
              <w:t>"  28   " августа 2018г.</w:t>
            </w:r>
          </w:p>
          <w:p w:rsidR="005472D5" w:rsidRPr="005472D5" w:rsidRDefault="005472D5" w:rsidP="00547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94F" w:rsidRPr="001A4902" w:rsidRDefault="008B394F" w:rsidP="005472D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tabs>
          <w:tab w:val="left" w:pos="268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B394F" w:rsidRPr="001A4902" w:rsidRDefault="008B394F" w:rsidP="001A49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ПОДГОРНЕНСКАЯ ООШ</w:t>
      </w: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br/>
        <w:t>БУГУЛЬМИНСКОГО МУНИЦИПАЛЬНОГО РАЙОНА РЕСПУБЛИКИ ТАТАРСТАН</w:t>
      </w:r>
    </w:p>
    <w:p w:rsidR="008B394F" w:rsidRPr="001A4902" w:rsidRDefault="008B394F" w:rsidP="001A4902">
      <w:pPr>
        <w:spacing w:line="240" w:lineRule="auto"/>
        <w:ind w:left="-709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ПО  АНГЛИЙСКОМУ ЯЗЫКУ</w:t>
      </w:r>
    </w:p>
    <w:p w:rsidR="008B394F" w:rsidRPr="001A4902" w:rsidRDefault="008B394F" w:rsidP="001A4902">
      <w:pPr>
        <w:spacing w:line="240" w:lineRule="auto"/>
        <w:ind w:left="-709" w:firstLine="14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В  5-9 КЛАССАХ</w:t>
      </w: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НА 2017-2022 ГОДЫ</w:t>
      </w:r>
    </w:p>
    <w:p w:rsidR="008B394F" w:rsidRPr="001A4902" w:rsidRDefault="008B394F" w:rsidP="001A4902">
      <w:pPr>
        <w:spacing w:line="240" w:lineRule="auto"/>
        <w:ind w:left="-709"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РАЗРАБОТЧИК:   Жигаева С.Л.</w:t>
      </w:r>
    </w:p>
    <w:p w:rsidR="008B394F" w:rsidRPr="001A4902" w:rsidRDefault="008B394F" w:rsidP="001A49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72D5" w:rsidRDefault="005472D5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72D5" w:rsidRDefault="005472D5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72D5" w:rsidRDefault="005472D5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72D5" w:rsidRPr="001A4902" w:rsidRDefault="005472D5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B394F" w:rsidRPr="001A4902" w:rsidRDefault="008B394F" w:rsidP="001A4902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B394F" w:rsidRPr="001A4902" w:rsidRDefault="008B394F" w:rsidP="001A4902">
      <w:pPr>
        <w:spacing w:after="0" w:line="240" w:lineRule="auto"/>
        <w:ind w:firstLine="720"/>
        <w:outlineLvl w:val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Цели курса</w:t>
      </w:r>
    </w:p>
    <w:p w:rsidR="008B394F" w:rsidRPr="001A4902" w:rsidRDefault="008B394F" w:rsidP="001A4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ОБЩАЯ ХАРАКТЕРИСТИКА КУРСА</w:t>
      </w:r>
    </w:p>
    <w:p w:rsidR="008B394F" w:rsidRPr="001A4902" w:rsidRDefault="008B394F" w:rsidP="001A4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ОПИСАНИЕ МЕСТА КУРСА В УЧЕБНОМ ПЛАНЕ</w:t>
      </w:r>
    </w:p>
    <w:p w:rsidR="008B394F" w:rsidRPr="001A4902" w:rsidRDefault="008B394F" w:rsidP="001A4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ЛИЧНОСТНЫЕ, МЕТАПРЕДМЕТНЫЕ И ПРЕДМЕТНЫЕ РЕЗУЛЬТАТЫ</w:t>
      </w:r>
    </w:p>
    <w:p w:rsidR="008B394F" w:rsidRPr="001A4902" w:rsidRDefault="008B394F" w:rsidP="001A4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СОДЕРЖАНИЕ КУРСА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8B394F" w:rsidRPr="001A4902" w:rsidRDefault="008B394F" w:rsidP="001A4902">
      <w:pPr>
        <w:spacing w:after="0" w:line="240" w:lineRule="auto"/>
        <w:ind w:left="720"/>
        <w:outlineLvl w:val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Социокультурная осведомлённость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Компесаторные умения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Общеучебные умения</w:t>
      </w:r>
    </w:p>
    <w:p w:rsidR="008B394F" w:rsidRPr="001A4902" w:rsidRDefault="008B394F" w:rsidP="001A49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Cs/>
          <w:iCs/>
          <w:sz w:val="24"/>
          <w:szCs w:val="24"/>
        </w:rPr>
        <w:t>Специальные учебные умения</w:t>
      </w:r>
    </w:p>
    <w:p w:rsidR="008B394F" w:rsidRPr="001A4902" w:rsidRDefault="008B394F" w:rsidP="001A49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ТРЕБОВАНИЯ</w:t>
      </w:r>
      <w:r w:rsidR="001A4902" w:rsidRPr="001A4902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К</w:t>
      </w:r>
      <w:r w:rsidR="001A4902" w:rsidRPr="001A4902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УРОВНЮ</w:t>
      </w:r>
      <w:r w:rsidR="001A4902" w:rsidRPr="001A4902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ПОДГОТОВКИ</w:t>
      </w:r>
      <w:r w:rsidR="001A4902" w:rsidRPr="001A4902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УЧЕНИКОВ</w:t>
      </w: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B5" w:rsidRPr="001A4902" w:rsidRDefault="002665B5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B394F" w:rsidRPr="001A4902" w:rsidRDefault="008B394F" w:rsidP="001A490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902">
        <w:rPr>
          <w:rFonts w:ascii="Times New Roman" w:hAnsi="Times New Roman" w:cs="Times New Roman"/>
          <w:b/>
          <w:bCs/>
          <w:sz w:val="24"/>
          <w:szCs w:val="24"/>
        </w:rPr>
        <w:t>Правовая основа разработки и утверждения рабочих программ</w:t>
      </w:r>
    </w:p>
    <w:p w:rsidR="008B394F" w:rsidRPr="001A4902" w:rsidRDefault="008B394F" w:rsidP="001A490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Федеральный и региональный уровен</w:t>
      </w:r>
      <w:r w:rsidRPr="001A4902">
        <w:rPr>
          <w:rFonts w:ascii="Times New Roman" w:hAnsi="Times New Roman" w:cs="Times New Roman"/>
          <w:sz w:val="24"/>
          <w:szCs w:val="24"/>
        </w:rPr>
        <w:t>ь</w:t>
      </w:r>
    </w:p>
    <w:p w:rsidR="008B394F" w:rsidRPr="001A4902" w:rsidRDefault="008B394F" w:rsidP="001A4902">
      <w:pPr>
        <w:numPr>
          <w:ilvl w:val="0"/>
          <w:numId w:val="1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 декабря 2012 г. </w:t>
      </w:r>
      <w:r w:rsidRPr="001A490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A4902">
        <w:rPr>
          <w:rFonts w:ascii="Times New Roman" w:hAnsi="Times New Roman" w:cs="Times New Roman"/>
          <w:sz w:val="24"/>
          <w:szCs w:val="24"/>
        </w:rPr>
        <w:t xml:space="preserve"> 273-ФЗ "Об образовании в Российской Федерации".</w:t>
      </w:r>
    </w:p>
    <w:p w:rsidR="008B394F" w:rsidRPr="001A4902" w:rsidRDefault="008B394F" w:rsidP="001A4902">
      <w:pPr>
        <w:numPr>
          <w:ilvl w:val="0"/>
          <w:numId w:val="1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ООО (Приказ Минобрнауки РФ № 1897 от 17.12.2010).</w:t>
      </w:r>
    </w:p>
    <w:p w:rsidR="008B394F" w:rsidRPr="001A4902" w:rsidRDefault="008B394F" w:rsidP="001A4902">
      <w:pPr>
        <w:numPr>
          <w:ilvl w:val="0"/>
          <w:numId w:val="1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Письмо Министерства образования Российской Федерации от 28.10.2015 г. №-08-1786 "О рабочих программах учебных предметов".</w:t>
      </w:r>
    </w:p>
    <w:p w:rsidR="008B394F" w:rsidRPr="001A4902" w:rsidRDefault="008B394F" w:rsidP="001A4902">
      <w:pPr>
        <w:numPr>
          <w:ilvl w:val="0"/>
          <w:numId w:val="1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Примерные программы по английскому языку для основного общего образования.</w:t>
      </w:r>
    </w:p>
    <w:p w:rsidR="008B394F" w:rsidRPr="001A4902" w:rsidRDefault="008B394F" w:rsidP="001A4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4902">
        <w:rPr>
          <w:rFonts w:ascii="Times New Roman" w:hAnsi="Times New Roman" w:cs="Times New Roman"/>
          <w:bCs/>
          <w:color w:val="000000"/>
          <w:sz w:val="24"/>
          <w:szCs w:val="24"/>
        </w:rPr>
        <w:t>Н. И. Быкова, М. Д. Поспелова. Английский язык. Рабочие программы. 5-9 классы.</w:t>
      </w:r>
    </w:p>
    <w:p w:rsidR="008B394F" w:rsidRPr="001A4902" w:rsidRDefault="008B394F" w:rsidP="001A490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Локальный уровень</w:t>
      </w:r>
    </w:p>
    <w:p w:rsidR="008B394F" w:rsidRPr="001A4902" w:rsidRDefault="008B394F" w:rsidP="001A4902">
      <w:pPr>
        <w:pStyle w:val="af8"/>
        <w:numPr>
          <w:ilvl w:val="0"/>
          <w:numId w:val="2"/>
        </w:numPr>
        <w:ind w:left="0" w:right="-1"/>
        <w:contextualSpacing/>
        <w:jc w:val="both"/>
      </w:pPr>
      <w:r w:rsidRPr="001A4902">
        <w:t>Основная образовательная программа основного общего образования муниципального бюджетного общеобразовательного учреждения Подгорненской основной общеобразовательной школы Бугульминского района Республики Татарстан .</w:t>
      </w:r>
    </w:p>
    <w:p w:rsidR="008B394F" w:rsidRPr="001A4902" w:rsidRDefault="008B394F" w:rsidP="001A4902">
      <w:pPr>
        <w:pStyle w:val="af8"/>
        <w:numPr>
          <w:ilvl w:val="0"/>
          <w:numId w:val="3"/>
        </w:numPr>
        <w:ind w:left="0" w:right="-1"/>
        <w:contextualSpacing/>
        <w:jc w:val="both"/>
      </w:pPr>
      <w:r w:rsidRPr="001A4902">
        <w:t>Положение о Рабочей программе по предмету МБОУ Подгорненской ООШ (Решение педагогического совета МБОУ Подгорненской ООШ протокол №7)</w:t>
      </w:r>
    </w:p>
    <w:p w:rsidR="008B394F" w:rsidRPr="001A4902" w:rsidRDefault="008B394F" w:rsidP="001A4902">
      <w:pPr>
        <w:pStyle w:val="af8"/>
        <w:numPr>
          <w:ilvl w:val="0"/>
          <w:numId w:val="3"/>
        </w:numPr>
        <w:ind w:left="0" w:right="-1"/>
        <w:contextualSpacing/>
        <w:jc w:val="both"/>
      </w:pPr>
      <w:r w:rsidRPr="001A4902">
        <w:t>Приказ руководителя МБОУ Подгорненской ООШ № 62 от 24.06.2915 об утверждении Рабочей программы по предмету).</w:t>
      </w:r>
    </w:p>
    <w:p w:rsidR="008B394F" w:rsidRPr="001A4902" w:rsidRDefault="008B394F" w:rsidP="001A4902">
      <w:pPr>
        <w:pStyle w:val="13"/>
        <w:ind w:firstLine="708"/>
        <w:jc w:val="both"/>
        <w:rPr>
          <w:rFonts w:ascii="Times New Roman" w:hAnsi="Times New Roman" w:cs="Times New Roman"/>
        </w:rPr>
      </w:pPr>
      <w:r w:rsidRPr="001A4902">
        <w:rPr>
          <w:rFonts w:ascii="Times New Roman" w:hAnsi="Times New Roman" w:cs="Times New Roman"/>
        </w:rPr>
        <w:t>Социально-экономические  и социально-политические изменения, проходящие в России с начала ХХ</w:t>
      </w:r>
      <w:r w:rsidRPr="001A4902">
        <w:rPr>
          <w:rFonts w:ascii="Times New Roman" w:hAnsi="Times New Roman" w:cs="Times New Roman"/>
          <w:lang w:val="en-US"/>
        </w:rPr>
        <w:t>I</w:t>
      </w:r>
      <w:r w:rsidRPr="001A4902">
        <w:rPr>
          <w:rFonts w:ascii="Times New Roman" w:hAnsi="Times New Roman" w:cs="Times New Roman"/>
        </w:rPr>
        <w:t xml:space="preserve"> века, существенно повлияли на расширение социального круга групп людей, вовлечённых в межкультурные контакты с представителями других стран и культур. </w:t>
      </w:r>
    </w:p>
    <w:p w:rsidR="008B394F" w:rsidRPr="001A4902" w:rsidRDefault="008B394F" w:rsidP="001A4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ab/>
        <w:t>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образования. В результате этого процесса меняются  цели, задачи и содержание обучения иностранным языкам в школе.</w:t>
      </w:r>
    </w:p>
    <w:p w:rsidR="008B394F" w:rsidRPr="001A4902" w:rsidRDefault="008B394F" w:rsidP="001A4902">
      <w:pPr>
        <w:spacing w:after="0" w:line="24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Особенно важным представляется изучение иностранных языков в свете формирования и развития всех видов речевой деятельности, что предполагает развитие совокупности анализаторов (слухового, рече-моторного, зрительного, двигательного) в их сложном взаимодействии. </w:t>
      </w:r>
    </w:p>
    <w:p w:rsidR="008B394F" w:rsidRPr="001A4902" w:rsidRDefault="008B394F" w:rsidP="001A4902">
      <w:pPr>
        <w:spacing w:after="0" w:line="24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Следует подчеркнуть, что владение основами речи должно быть достаточно прочным и стабильным на долгое время. Оно должно служить неким фундаментом для последующего языкового образования, совершенствования с целью использования иностранного языка в будущей профессиональной сфере деятельности после окончания данного этапа обучения. </w:t>
      </w:r>
    </w:p>
    <w:p w:rsidR="008B394F" w:rsidRPr="001A4902" w:rsidRDefault="008B394F" w:rsidP="001A4902">
      <w:pPr>
        <w:spacing w:after="0" w:line="240" w:lineRule="auto"/>
        <w:ind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>В свете происходящих изменений в коммуникации (всё более актуальными становятся такие виды речевой деятельности, как письмо, чтение) следует отметить, что большую актуальность приобретает обучение именно этим видам речевой деятельности.</w:t>
      </w:r>
    </w:p>
    <w:p w:rsidR="008B394F" w:rsidRPr="001A4902" w:rsidRDefault="008B394F" w:rsidP="001A4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 Не секрет, что овладевая иностранным, ученики лучше понимают родной язык. Изучая иностранный язык, учащиеся развивают и тренируют память, волю, внимание, трудолюбие; расширяется </w:t>
      </w:r>
      <w:r w:rsidRPr="001A4902">
        <w:rPr>
          <w:rStyle w:val="FontStyle15"/>
          <w:rFonts w:ascii="Times New Roman" w:hAnsi="Times New Roman" w:cs="Times New Roman"/>
          <w:sz w:val="24"/>
          <w:szCs w:val="24"/>
        </w:rPr>
        <w:lastRenderedPageBreak/>
        <w:t xml:space="preserve">кругозор, развиваются познавательные интересы, формируются навыки работы с текстами любого типа. </w:t>
      </w:r>
    </w:p>
    <w:p w:rsidR="008B394F" w:rsidRPr="001A4902" w:rsidRDefault="008B394F" w:rsidP="001A4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В свете современных тенденций обучение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характера.</w:t>
      </w:r>
    </w:p>
    <w:p w:rsidR="008B394F" w:rsidRPr="001A4902" w:rsidRDefault="008B394F" w:rsidP="001A4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Предлагаемая рабочая программа предназначена для 5–9 классов общеобразовательных организаций и составлена в соответствии с требованиями </w:t>
      </w:r>
      <w:r w:rsidRPr="001A4902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Программа базируется на таких методологических принципах, как коммуникативно-когнитивный, личностно ориентированный и деятельностный. </w:t>
      </w:r>
    </w:p>
    <w:p w:rsidR="008B394F" w:rsidRPr="001A4902" w:rsidRDefault="008B394F" w:rsidP="001A4902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bCs/>
          <w:iCs/>
          <w:sz w:val="24"/>
          <w:szCs w:val="24"/>
        </w:rPr>
        <w:t>Цели курса</w:t>
      </w:r>
    </w:p>
    <w:p w:rsidR="008B394F" w:rsidRPr="001A4902" w:rsidRDefault="008B394F" w:rsidP="001A4902">
      <w:pPr>
        <w:widowControl w:val="0"/>
        <w:autoSpaceDE w:val="0"/>
        <w:autoSpaceDN w:val="0"/>
        <w:adjustRightInd w:val="0"/>
        <w:spacing w:after="0" w:line="240" w:lineRule="auto"/>
        <w:ind w:firstLine="360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Главные цели курса соответствуют зафиксированным в стандарте основного общего образования по иностранному языку.</w:t>
      </w:r>
    </w:p>
    <w:p w:rsidR="008B394F" w:rsidRPr="001A4902" w:rsidRDefault="008B394F" w:rsidP="001A49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ab/>
        <w:t>Изучение иностранного языка в основной школе направлено на достижение следующихцелей: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развитие иноязычной коммуникативной компетенции в совокупности ее составляющих, а именно:</w:t>
      </w:r>
    </w:p>
    <w:p w:rsidR="008B394F" w:rsidRPr="001A4902" w:rsidRDefault="008B394F" w:rsidP="001A49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— речевая</w:t>
      </w:r>
      <w:r w:rsidRPr="001A4902">
        <w:rPr>
          <w:rFonts w:ascii="Times New Roman" w:hAnsi="Times New Roman" w:cs="Times New Roman"/>
          <w:sz w:val="24"/>
          <w:szCs w:val="24"/>
        </w:rPr>
        <w:tab/>
        <w:t>компетенция — развитие</w:t>
      </w:r>
      <w:r w:rsidRPr="001A4902">
        <w:rPr>
          <w:rFonts w:ascii="Times New Roman" w:hAnsi="Times New Roman" w:cs="Times New Roman"/>
          <w:sz w:val="24"/>
          <w:szCs w:val="24"/>
        </w:rPr>
        <w:tab/>
        <w:t>коммуникативных умений в четырех основных видах речевой деятельности (говорении, аудировании, чтении, письме);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основной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основной школы на разных ее этапах; формирование умения представлять свою страну, ее культуру в условиях межкультурного общения;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компенсаторная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учебно-познавательная</w:t>
      </w:r>
      <w:r w:rsidRPr="001A4902">
        <w:tab/>
        <w:t>компетенция — дальнейшее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jc w:val="both"/>
      </w:pPr>
      <w:r w:rsidRPr="001A4902">
        <w:t>развитие личности учащихся посредством реализации воспитательного потенциала иностранного языка: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формирование у учащихся потребности изучения иностранных языков и овладения ими как средством общения, познания, самореализации и социальной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>формирование общекультурной и этнической идентичности как составляющих гражданской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своей собственной культуры;</w:t>
      </w:r>
    </w:p>
    <w:p w:rsidR="008B394F" w:rsidRPr="001A4902" w:rsidRDefault="008B394F" w:rsidP="001A4902">
      <w:pPr>
        <w:pStyle w:val="af8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1A4902">
        <w:t xml:space="preserve">развитие стремления к овладению основами мировой культуры средствами </w:t>
      </w:r>
      <w:r w:rsidRPr="001A4902">
        <w:lastRenderedPageBreak/>
        <w:t>иностранного языка;</w:t>
      </w:r>
    </w:p>
    <w:p w:rsidR="008B394F" w:rsidRPr="001A4902" w:rsidRDefault="008B394F" w:rsidP="001A4902">
      <w:pPr>
        <w:pStyle w:val="af8"/>
        <w:numPr>
          <w:ilvl w:val="0"/>
          <w:numId w:val="5"/>
        </w:numPr>
        <w:ind w:right="7"/>
        <w:jc w:val="both"/>
      </w:pPr>
      <w:r w:rsidRPr="001A4902">
        <w:t>осознание необходимости вести здоровый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8B394F" w:rsidRPr="001A4902" w:rsidRDefault="008B394F" w:rsidP="001A4902">
      <w:pPr>
        <w:spacing w:after="0" w:line="240" w:lineRule="auto"/>
        <w:ind w:left="720" w:right="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B394F" w:rsidRPr="001A4902" w:rsidRDefault="008B394F" w:rsidP="001A4902">
      <w:pPr>
        <w:spacing w:after="0" w:line="240" w:lineRule="auto"/>
        <w:ind w:left="720" w:right="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A4902">
        <w:rPr>
          <w:rFonts w:ascii="Times New Roman" w:hAnsi="Times New Roman" w:cs="Times New Roman"/>
          <w:b/>
          <w:caps/>
          <w:sz w:val="24"/>
          <w:szCs w:val="24"/>
        </w:rPr>
        <w:t>Общая характеристика курса</w:t>
      </w:r>
    </w:p>
    <w:p w:rsidR="008B394F" w:rsidRPr="001A4902" w:rsidRDefault="008B394F" w:rsidP="001A4902">
      <w:pPr>
        <w:spacing w:after="0" w:line="240" w:lineRule="auto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Психологи выделяют два возрастных этапа: 5–7 и 8–9 классы. Личностно ориентированный и деятельностный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8B394F" w:rsidRPr="001A4902" w:rsidRDefault="008B394F" w:rsidP="001A490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A4902">
        <w:rPr>
          <w:rFonts w:ascii="Times New Roman" w:hAnsi="Times New Roman" w:cs="Times New Roman"/>
          <w:b/>
          <w:caps/>
          <w:sz w:val="24"/>
          <w:szCs w:val="24"/>
        </w:rPr>
        <w:t>Описание места КУРСА в учебном плане</w:t>
      </w:r>
    </w:p>
    <w:p w:rsidR="008B394F" w:rsidRPr="001A4902" w:rsidRDefault="008B394F" w:rsidP="001A490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ab/>
        <w:t xml:space="preserve">Федеральный базисный учебный план для образовательных </w:t>
      </w: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организаций </w:t>
      </w:r>
      <w:r w:rsidRPr="001A4902">
        <w:rPr>
          <w:rFonts w:ascii="Times New Roman" w:hAnsi="Times New Roman" w:cs="Times New Roman"/>
          <w:sz w:val="24"/>
          <w:szCs w:val="24"/>
        </w:rPr>
        <w:t>Российской Федерации отводит 420 часов (из расчёта 3 учебных часа в неделю) для обязательного изучения иностранного языка в 5–8 классах и 102 часа в 9 классе.</w:t>
      </w:r>
      <w:r w:rsidRPr="001A4902">
        <w:rPr>
          <w:rFonts w:ascii="Times New Roman" w:hAnsi="Times New Roman" w:cs="Times New Roman"/>
          <w:sz w:val="24"/>
          <w:szCs w:val="24"/>
        </w:rPr>
        <w:tab/>
        <w:t xml:space="preserve">Образовательная </w:t>
      </w: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 xml:space="preserve">организация </w:t>
      </w:r>
      <w:r w:rsidRPr="001A4902">
        <w:rPr>
          <w:rFonts w:ascii="Times New Roman" w:hAnsi="Times New Roman" w:cs="Times New Roman"/>
          <w:sz w:val="24"/>
          <w:szCs w:val="24"/>
        </w:rPr>
        <w:t>осуществляет выбор форм организации учебно-познавательной деятельности, а также режим учебной и внеучебной деятельности.</w:t>
      </w:r>
    </w:p>
    <w:p w:rsidR="008B394F" w:rsidRPr="001A4902" w:rsidRDefault="008B394F" w:rsidP="001A4902">
      <w:pPr>
        <w:spacing w:after="0" w:line="240" w:lineRule="auto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Для реализации индивидуальных потребностей учащихся образовательная </w:t>
      </w:r>
      <w:r w:rsidRPr="001A4902">
        <w:rPr>
          <w:rStyle w:val="FontStyle15"/>
          <w:rFonts w:ascii="Times New Roman" w:hAnsi="Times New Roman" w:cs="Times New Roman"/>
          <w:sz w:val="24"/>
          <w:szCs w:val="24"/>
        </w:rPr>
        <w:t>организация</w:t>
      </w:r>
      <w:r w:rsidRPr="001A4902">
        <w:rPr>
          <w:rFonts w:ascii="Times New Roman" w:hAnsi="Times New Roman" w:cs="Times New Roman"/>
          <w:sz w:val="24"/>
          <w:szCs w:val="24"/>
        </w:rPr>
        <w:t xml:space="preserve"> может увеличить количество учебных часов, ввести дополнительные учебные курсы (в соответствии с интересами учащихся, в том числе социо-, меж-, этнокультурные курсы), а также работу во внеурочное время.</w:t>
      </w:r>
    </w:p>
    <w:p w:rsidR="008B394F" w:rsidRPr="001A4902" w:rsidRDefault="008B394F" w:rsidP="001A490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8B394F" w:rsidRPr="001A4902" w:rsidRDefault="008B394F" w:rsidP="001A490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ab/>
        <w:t xml:space="preserve">Данная программа обеспечивает формирование личностных, метапредметных и предметных результатов. </w:t>
      </w:r>
    </w:p>
    <w:p w:rsidR="008B394F" w:rsidRPr="001A4902" w:rsidRDefault="008B394F" w:rsidP="001A4902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1A4902">
        <w:rPr>
          <w:rFonts w:ascii="Times New Roman" w:hAnsi="Times New Roman" w:cs="Times New Roman"/>
          <w:sz w:val="24"/>
          <w:szCs w:val="24"/>
        </w:rPr>
        <w:t>являются: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1A4902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1A4902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1A4902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1A49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1A4902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1A49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1A4902">
        <w:rPr>
          <w:rStyle w:val="dash041e005f0431005f044b005f0447005f043d005f044b005f0439005f005fchar1char1"/>
        </w:rPr>
        <w:t>процессе</w:t>
      </w:r>
      <w:r w:rsidRPr="001A4902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1A4902">
        <w:rPr>
          <w:rStyle w:val="dash041e005f0431005f044b005f0447005f043d005f044b005f0439005f005fchar1char1"/>
        </w:rPr>
        <w:t xml:space="preserve">экологической культуры </w:t>
      </w:r>
      <w:r w:rsidRPr="001A4902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8B394F" w:rsidRPr="001A4902" w:rsidRDefault="008B394F" w:rsidP="001A4902">
      <w:pPr>
        <w:numPr>
          <w:ilvl w:val="0"/>
          <w:numId w:val="6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1A4902">
        <w:rPr>
          <w:rStyle w:val="dash041e005f0431005f044b005f0447005f043d005f044b005f0439005f005fchar1char1"/>
        </w:rPr>
        <w:t xml:space="preserve">значения </w:t>
      </w:r>
      <w:r w:rsidRPr="001A4902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1080"/>
        </w:tabs>
        <w:jc w:val="both"/>
      </w:pPr>
      <w:r w:rsidRPr="001A4902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осознание возможностей самореализации средствами иностранного языка;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стремление к совершенствованию речевой культуры в целом;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формирование коммуникативной компетенции в межкультурной и межэтнической коммуникации;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формирование общекультурной и этнической идентичности как составляющих гражданской идентичности личности;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8B394F" w:rsidRPr="001A4902" w:rsidRDefault="008B394F" w:rsidP="001A4902">
      <w:pPr>
        <w:pStyle w:val="12"/>
        <w:numPr>
          <w:ilvl w:val="0"/>
          <w:numId w:val="6"/>
        </w:numPr>
        <w:tabs>
          <w:tab w:val="left" w:pos="3148"/>
        </w:tabs>
        <w:jc w:val="both"/>
      </w:pPr>
      <w:r w:rsidRPr="001A4902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="001A4902" w:rsidRPr="001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результатами являются: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</w:rPr>
      </w:pPr>
      <w:r w:rsidRPr="001A4902">
        <w:rPr>
          <w:rStyle w:val="dash041e005f0431005f044b005f0447005f043d005f044b005f0439005f005fchar1char1"/>
        </w:rPr>
        <w:lastRenderedPageBreak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</w:rPr>
      </w:pPr>
      <w:r w:rsidRPr="001A4902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</w:rPr>
      </w:pPr>
      <w:r w:rsidRPr="001A4902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</w:rPr>
      </w:pPr>
      <w:r w:rsidRPr="001A4902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родо-видовых связей; 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 логическое рассуждение, умозаключение (индуктивное, дедуктивное  и по аналогии) и выводы;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</w:t>
      </w:r>
      <w:r w:rsidRPr="001A4902">
        <w:rPr>
          <w:rStyle w:val="dash041e005f0431005f044b005f0447005f043d005f044b005f0439005f005fchar1char1"/>
        </w:rPr>
        <w:t>знаки и символы, модели</w:t>
      </w:r>
      <w:r w:rsidRPr="001A4902">
        <w:rPr>
          <w:rFonts w:ascii="Times New Roman" w:hAnsi="Times New Roman" w:cs="Times New Roman"/>
          <w:sz w:val="24"/>
          <w:szCs w:val="24"/>
        </w:rPr>
        <w:t xml:space="preserve"> и схемы для решения учебных и познавательных задач;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</w:rPr>
      </w:pPr>
      <w:r w:rsidRPr="001A4902">
        <w:rPr>
          <w:rStyle w:val="dash041e005f0431005f044b005f0447005f043d005f044b005f0439005f005fchar1char1"/>
        </w:rPr>
        <w:t>у</w:t>
      </w:r>
      <w:r w:rsidRPr="001A4902">
        <w:rPr>
          <w:rStyle w:val="dash0421005f0442005f0440005f043e005f0433005f0438005f0439005f005fchar1char1"/>
          <w:rFonts w:ascii="Times New Roman" w:hAnsi="Times New Roman" w:cs="Times New Roman"/>
          <w:sz w:val="24"/>
          <w:szCs w:val="24"/>
        </w:rPr>
        <w:t xml:space="preserve">мение </w:t>
      </w:r>
      <w:r w:rsidRPr="001A4902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1A4902">
        <w:rPr>
          <w:rStyle w:val="dash0421005f0442005f0440005f043e005f0433005f0438005f0439005f005fchar1char1"/>
          <w:rFonts w:ascii="Times New Roman" w:hAnsi="Times New Roman" w:cs="Times New Roman"/>
          <w:sz w:val="24"/>
          <w:szCs w:val="24"/>
        </w:rPr>
        <w:t xml:space="preserve"> индивидуально и в группе: </w:t>
      </w:r>
      <w:r w:rsidRPr="001A4902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8B394F" w:rsidRPr="001A4902" w:rsidRDefault="008B394F" w:rsidP="001A4902">
      <w:pPr>
        <w:numPr>
          <w:ilvl w:val="0"/>
          <w:numId w:val="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8B394F" w:rsidRPr="001A4902" w:rsidRDefault="008B394F" w:rsidP="001A4902">
      <w:pPr>
        <w:pStyle w:val="dash041e005f0431005f044b005f0447005f043d005f044b005f0439"/>
        <w:numPr>
          <w:ilvl w:val="0"/>
          <w:numId w:val="7"/>
        </w:numPr>
        <w:jc w:val="both"/>
      </w:pPr>
      <w:r w:rsidRPr="001A4902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8B394F" w:rsidRPr="001A4902" w:rsidRDefault="008B394F" w:rsidP="001A4902">
      <w:pPr>
        <w:pStyle w:val="12"/>
        <w:numPr>
          <w:ilvl w:val="0"/>
          <w:numId w:val="7"/>
        </w:numPr>
        <w:shd w:val="clear" w:color="auto" w:fill="FFFFFF"/>
        <w:jc w:val="both"/>
      </w:pPr>
      <w:r w:rsidRPr="001A4902">
        <w:t>развитие умения планировать своё речевое и неречевое поведение;</w:t>
      </w:r>
    </w:p>
    <w:p w:rsidR="008B394F" w:rsidRPr="001A4902" w:rsidRDefault="008B394F" w:rsidP="001A4902">
      <w:pPr>
        <w:pStyle w:val="12"/>
        <w:numPr>
          <w:ilvl w:val="0"/>
          <w:numId w:val="7"/>
        </w:numPr>
        <w:shd w:val="clear" w:color="auto" w:fill="FFFFFF"/>
        <w:jc w:val="both"/>
      </w:pPr>
      <w:r w:rsidRPr="001A4902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8B394F" w:rsidRPr="001A4902" w:rsidRDefault="008B394F" w:rsidP="001A4902">
      <w:pPr>
        <w:pStyle w:val="12"/>
        <w:numPr>
          <w:ilvl w:val="0"/>
          <w:numId w:val="7"/>
        </w:numPr>
        <w:shd w:val="clear" w:color="auto" w:fill="FFFFFF"/>
        <w:jc w:val="both"/>
      </w:pPr>
      <w:r w:rsidRPr="001A4902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8B394F" w:rsidRPr="001A4902" w:rsidRDefault="008B394F" w:rsidP="001A4902">
      <w:pPr>
        <w:pStyle w:val="12"/>
        <w:numPr>
          <w:ilvl w:val="0"/>
          <w:numId w:val="7"/>
        </w:numPr>
        <w:shd w:val="clear" w:color="auto" w:fill="FFFFFF"/>
        <w:jc w:val="both"/>
      </w:pPr>
      <w:r w:rsidRPr="001A4902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8B394F" w:rsidRPr="001A4902" w:rsidRDefault="008B394F" w:rsidP="001A4902">
      <w:pPr>
        <w:pStyle w:val="12"/>
        <w:numPr>
          <w:ilvl w:val="0"/>
          <w:numId w:val="7"/>
        </w:numPr>
        <w:shd w:val="clear" w:color="auto" w:fill="FFFFFF"/>
        <w:jc w:val="both"/>
      </w:pPr>
      <w:r w:rsidRPr="001A4902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1A4902"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А.</w:t>
      </w:r>
      <w:r w:rsidRPr="001A4902"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владении иностранным языком как средством общения):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В говорении:</w:t>
      </w:r>
    </w:p>
    <w:p w:rsidR="008B394F" w:rsidRPr="001A4902" w:rsidRDefault="008B394F" w:rsidP="001A4902">
      <w:pPr>
        <w:pStyle w:val="12"/>
        <w:numPr>
          <w:ilvl w:val="0"/>
          <w:numId w:val="8"/>
        </w:numPr>
        <w:shd w:val="clear" w:color="auto" w:fill="FFFFFF"/>
        <w:jc w:val="both"/>
      </w:pPr>
      <w:r w:rsidRPr="001A4902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8B394F" w:rsidRPr="001A4902" w:rsidRDefault="008B394F" w:rsidP="001A4902">
      <w:pPr>
        <w:pStyle w:val="12"/>
        <w:numPr>
          <w:ilvl w:val="0"/>
          <w:numId w:val="8"/>
        </w:numPr>
        <w:shd w:val="clear" w:color="auto" w:fill="FFFFFF"/>
        <w:jc w:val="both"/>
      </w:pPr>
      <w:r w:rsidRPr="001A4902">
        <w:lastRenderedPageBreak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8B394F" w:rsidRPr="001A4902" w:rsidRDefault="008B394F" w:rsidP="001A4902">
      <w:pPr>
        <w:pStyle w:val="12"/>
        <w:numPr>
          <w:ilvl w:val="0"/>
          <w:numId w:val="8"/>
        </w:numPr>
        <w:shd w:val="clear" w:color="auto" w:fill="FFFFFF"/>
        <w:jc w:val="both"/>
      </w:pPr>
      <w:r w:rsidRPr="001A4902">
        <w:t>рассказывать о себе, своей семье, друзьях, своих интересах и планах на будущее;</w:t>
      </w:r>
    </w:p>
    <w:p w:rsidR="008B394F" w:rsidRPr="001A4902" w:rsidRDefault="008B394F" w:rsidP="001A4902">
      <w:pPr>
        <w:pStyle w:val="12"/>
        <w:numPr>
          <w:ilvl w:val="0"/>
          <w:numId w:val="8"/>
        </w:numPr>
        <w:shd w:val="clear" w:color="auto" w:fill="FFFFFF"/>
        <w:jc w:val="both"/>
      </w:pPr>
      <w:r w:rsidRPr="001A4902">
        <w:t>сообщать краткие сведения о своём городе/селе, о своей стране и странах изучаемого языка;</w:t>
      </w:r>
    </w:p>
    <w:p w:rsidR="008B394F" w:rsidRPr="001A4902" w:rsidRDefault="008B394F" w:rsidP="001A4902">
      <w:pPr>
        <w:pStyle w:val="12"/>
        <w:numPr>
          <w:ilvl w:val="0"/>
          <w:numId w:val="8"/>
        </w:numPr>
        <w:shd w:val="clear" w:color="auto" w:fill="FFFFFF"/>
        <w:jc w:val="both"/>
      </w:pPr>
      <w:r w:rsidRPr="001A4902"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В аудировании:</w:t>
      </w:r>
    </w:p>
    <w:p w:rsidR="008B394F" w:rsidRPr="001A4902" w:rsidRDefault="008B394F" w:rsidP="001A4902">
      <w:pPr>
        <w:pStyle w:val="12"/>
        <w:numPr>
          <w:ilvl w:val="0"/>
          <w:numId w:val="9"/>
        </w:numPr>
        <w:shd w:val="clear" w:color="auto" w:fill="FFFFFF"/>
        <w:jc w:val="both"/>
      </w:pPr>
      <w:r w:rsidRPr="001A4902">
        <w:t>воспринимать на слух и полностью понимать речь учителя, одноклассников;</w:t>
      </w:r>
    </w:p>
    <w:p w:rsidR="008B394F" w:rsidRPr="001A4902" w:rsidRDefault="008B394F" w:rsidP="001A4902">
      <w:pPr>
        <w:pStyle w:val="12"/>
        <w:numPr>
          <w:ilvl w:val="0"/>
          <w:numId w:val="9"/>
        </w:numPr>
        <w:shd w:val="clear" w:color="auto" w:fill="FFFFFF"/>
        <w:jc w:val="both"/>
      </w:pPr>
      <w:r w:rsidRPr="001A4902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8B394F" w:rsidRPr="001A4902" w:rsidRDefault="008B394F" w:rsidP="001A4902">
      <w:pPr>
        <w:pStyle w:val="12"/>
        <w:numPr>
          <w:ilvl w:val="0"/>
          <w:numId w:val="9"/>
        </w:numPr>
        <w:shd w:val="clear" w:color="auto" w:fill="FFFFFF"/>
        <w:jc w:val="both"/>
      </w:pPr>
      <w:r w:rsidRPr="001A4902"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В чтении:</w:t>
      </w:r>
    </w:p>
    <w:p w:rsidR="008B394F" w:rsidRPr="001A4902" w:rsidRDefault="008B394F" w:rsidP="001A4902">
      <w:pPr>
        <w:pStyle w:val="12"/>
        <w:numPr>
          <w:ilvl w:val="0"/>
          <w:numId w:val="10"/>
        </w:numPr>
        <w:shd w:val="clear" w:color="auto" w:fill="FFFFFF"/>
        <w:jc w:val="both"/>
      </w:pPr>
      <w:r w:rsidRPr="001A4902">
        <w:t>читать аутентичные тексты разных жанров и стилей преимущественно с пониманием основного содержания;</w:t>
      </w:r>
    </w:p>
    <w:p w:rsidR="008B394F" w:rsidRPr="001A4902" w:rsidRDefault="008B394F" w:rsidP="001A4902">
      <w:pPr>
        <w:pStyle w:val="12"/>
        <w:numPr>
          <w:ilvl w:val="0"/>
          <w:numId w:val="10"/>
        </w:numPr>
        <w:shd w:val="clear" w:color="auto" w:fill="FFFFFF"/>
        <w:jc w:val="both"/>
      </w:pPr>
      <w:r w:rsidRPr="001A4902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8B394F" w:rsidRPr="001A4902" w:rsidRDefault="008B394F" w:rsidP="001A4902">
      <w:pPr>
        <w:pStyle w:val="12"/>
        <w:numPr>
          <w:ilvl w:val="0"/>
          <w:numId w:val="10"/>
        </w:numPr>
        <w:shd w:val="clear" w:color="auto" w:fill="FFFFFF"/>
        <w:jc w:val="both"/>
      </w:pPr>
      <w:r w:rsidRPr="001A4902">
        <w:t>читать аутентичные тексты с выборочным пониманием значимой/нужной/интересующей информации.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В письменной речи:</w:t>
      </w:r>
    </w:p>
    <w:p w:rsidR="008B394F" w:rsidRPr="001A4902" w:rsidRDefault="008B394F" w:rsidP="001A4902">
      <w:pPr>
        <w:pStyle w:val="12"/>
        <w:numPr>
          <w:ilvl w:val="0"/>
          <w:numId w:val="11"/>
        </w:numPr>
        <w:shd w:val="clear" w:color="auto" w:fill="FFFFFF"/>
      </w:pPr>
      <w:r w:rsidRPr="001A4902">
        <w:t>заполнять анкеты и формуляры;</w:t>
      </w:r>
    </w:p>
    <w:p w:rsidR="008B394F" w:rsidRPr="001A4902" w:rsidRDefault="008B394F" w:rsidP="001A4902">
      <w:pPr>
        <w:pStyle w:val="12"/>
        <w:numPr>
          <w:ilvl w:val="0"/>
          <w:numId w:val="11"/>
        </w:numPr>
        <w:shd w:val="clear" w:color="auto" w:fill="FFFFFF"/>
        <w:jc w:val="both"/>
      </w:pPr>
      <w:r w:rsidRPr="001A4902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8B394F" w:rsidRPr="001A4902" w:rsidRDefault="008B394F" w:rsidP="001A4902">
      <w:pPr>
        <w:pStyle w:val="12"/>
        <w:numPr>
          <w:ilvl w:val="0"/>
          <w:numId w:val="11"/>
        </w:numPr>
        <w:shd w:val="clear" w:color="auto" w:fill="FFFFFF"/>
        <w:jc w:val="both"/>
      </w:pPr>
      <w:r w:rsidRPr="001A4902">
        <w:t>составлять план, тезисы устного или письменного сообщения; кратко излагать результаты проектной деятельности.</w:t>
      </w:r>
    </w:p>
    <w:p w:rsidR="008B394F" w:rsidRPr="001A4902" w:rsidRDefault="008B394F" w:rsidP="001A490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>Языковая компетенция: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</w:pPr>
      <w:r w:rsidRPr="001A4902">
        <w:t>применение правил написания слов, изученных в основной школе;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знание основных способов словообразования (аффиксации, словосложения, конверсии);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B394F" w:rsidRPr="001A4902" w:rsidRDefault="008B394F" w:rsidP="001A4902">
      <w:pPr>
        <w:pStyle w:val="12"/>
        <w:numPr>
          <w:ilvl w:val="0"/>
          <w:numId w:val="12"/>
        </w:numPr>
        <w:shd w:val="clear" w:color="auto" w:fill="FFFFFF"/>
        <w:jc w:val="both"/>
      </w:pPr>
      <w:r w:rsidRPr="001A4902">
        <w:t>знание основных различий систем иностранного и русского/родного языков.</w:t>
      </w:r>
    </w:p>
    <w:p w:rsidR="008B394F" w:rsidRPr="001A4902" w:rsidRDefault="008B394F" w:rsidP="001A490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lastRenderedPageBreak/>
        <w:t>Социокультурная компетенция: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знакомство с образцами художественной, публицистической и научно-популярной литературы;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представление о сходстве и различиях в традициях своей страны и стран изучаемого языка;</w:t>
      </w:r>
    </w:p>
    <w:p w:rsidR="008B394F" w:rsidRPr="001A4902" w:rsidRDefault="008B394F" w:rsidP="001A4902">
      <w:pPr>
        <w:pStyle w:val="12"/>
        <w:numPr>
          <w:ilvl w:val="0"/>
          <w:numId w:val="13"/>
        </w:numPr>
        <w:shd w:val="clear" w:color="auto" w:fill="FFFFFF"/>
        <w:jc w:val="both"/>
      </w:pPr>
      <w:r w:rsidRPr="001A4902">
        <w:t>понимание роли владения иностранными языками в современном мире.</w:t>
      </w:r>
    </w:p>
    <w:p w:rsidR="008B394F" w:rsidRPr="001A4902" w:rsidRDefault="008B394F" w:rsidP="001A49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  <w:u w:val="single"/>
        </w:rPr>
        <w:t xml:space="preserve">Компенсаторная компетенция </w:t>
      </w:r>
      <w:r w:rsidRPr="001A4902">
        <w:rPr>
          <w:rFonts w:ascii="Times New Roman" w:hAnsi="Times New Roman" w:cs="Times New Roman"/>
          <w:sz w:val="24"/>
          <w:szCs w:val="24"/>
        </w:rP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1A4902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готовность и умение осуществлять индивидуальную и совместную проектную работу;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8B394F" w:rsidRPr="001A4902" w:rsidRDefault="008B394F" w:rsidP="001A4902">
      <w:pPr>
        <w:pStyle w:val="12"/>
        <w:numPr>
          <w:ilvl w:val="0"/>
          <w:numId w:val="14"/>
        </w:numPr>
        <w:shd w:val="clear" w:color="auto" w:fill="FFFFFF"/>
        <w:jc w:val="both"/>
      </w:pPr>
      <w:r w:rsidRPr="001A4902">
        <w:t>владение способами и приёмами дальнейшего самостоятельного изучения иностранных языков.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1A4902"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8B394F" w:rsidRPr="001A4902" w:rsidRDefault="008B394F" w:rsidP="001A4902">
      <w:pPr>
        <w:pStyle w:val="12"/>
        <w:numPr>
          <w:ilvl w:val="0"/>
          <w:numId w:val="15"/>
        </w:numPr>
        <w:shd w:val="clear" w:color="auto" w:fill="FFFFFF"/>
        <w:jc w:val="both"/>
      </w:pPr>
      <w:r w:rsidRPr="001A4902">
        <w:t>представление о языке как средстве выражения чувств, эмоций, основе культуры мышления;</w:t>
      </w:r>
    </w:p>
    <w:p w:rsidR="008B394F" w:rsidRPr="001A4902" w:rsidRDefault="008B394F" w:rsidP="001A4902">
      <w:pPr>
        <w:pStyle w:val="12"/>
        <w:numPr>
          <w:ilvl w:val="0"/>
          <w:numId w:val="15"/>
        </w:numPr>
        <w:shd w:val="clear" w:color="auto" w:fill="FFFFFF"/>
        <w:jc w:val="both"/>
      </w:pPr>
      <w:r w:rsidRPr="001A4902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B394F" w:rsidRPr="001A4902" w:rsidRDefault="008B394F" w:rsidP="001A4902">
      <w:pPr>
        <w:pStyle w:val="12"/>
        <w:numPr>
          <w:ilvl w:val="0"/>
          <w:numId w:val="15"/>
        </w:numPr>
        <w:shd w:val="clear" w:color="auto" w:fill="FFFFFF"/>
        <w:jc w:val="both"/>
      </w:pPr>
      <w:r w:rsidRPr="001A4902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8B394F" w:rsidRPr="001A4902" w:rsidRDefault="008B394F" w:rsidP="001A4902">
      <w:pPr>
        <w:pStyle w:val="12"/>
        <w:numPr>
          <w:ilvl w:val="0"/>
          <w:numId w:val="15"/>
        </w:numPr>
        <w:shd w:val="clear" w:color="auto" w:fill="FFFFFF"/>
        <w:jc w:val="both"/>
      </w:pPr>
      <w:r w:rsidRPr="001A4902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1A4902"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8B394F" w:rsidRPr="001A4902" w:rsidRDefault="008B394F" w:rsidP="001A4902">
      <w:pPr>
        <w:pStyle w:val="12"/>
        <w:numPr>
          <w:ilvl w:val="0"/>
          <w:numId w:val="16"/>
        </w:numPr>
        <w:shd w:val="clear" w:color="auto" w:fill="FFFFFF"/>
        <w:jc w:val="both"/>
      </w:pPr>
      <w:r w:rsidRPr="001A4902">
        <w:lastRenderedPageBreak/>
        <w:t>владение элементарными средствами выражения чувств и эмоций на иностранном языке;</w:t>
      </w:r>
    </w:p>
    <w:p w:rsidR="008B394F" w:rsidRPr="001A4902" w:rsidRDefault="008B394F" w:rsidP="001A4902">
      <w:pPr>
        <w:pStyle w:val="12"/>
        <w:numPr>
          <w:ilvl w:val="0"/>
          <w:numId w:val="16"/>
        </w:numPr>
        <w:shd w:val="clear" w:color="auto" w:fill="FFFFFF"/>
        <w:jc w:val="both"/>
      </w:pPr>
      <w:r w:rsidRPr="001A4902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8B394F" w:rsidRPr="001A4902" w:rsidRDefault="008B394F" w:rsidP="001A4902">
      <w:pPr>
        <w:pStyle w:val="12"/>
        <w:numPr>
          <w:ilvl w:val="0"/>
          <w:numId w:val="16"/>
        </w:numPr>
        <w:shd w:val="clear" w:color="auto" w:fill="FFFFFF"/>
        <w:jc w:val="both"/>
      </w:pPr>
      <w:r w:rsidRPr="001A4902">
        <w:t>развитие чувства прекрасного в процессе обсуждения современных тенденций в живописи, музыке, литературе.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Pr="001A4902"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8B394F" w:rsidRPr="001A4902" w:rsidRDefault="008B394F" w:rsidP="001A4902">
      <w:pPr>
        <w:pStyle w:val="12"/>
        <w:numPr>
          <w:ilvl w:val="0"/>
          <w:numId w:val="17"/>
        </w:numPr>
        <w:shd w:val="clear" w:color="auto" w:fill="FFFFFF"/>
        <w:jc w:val="both"/>
      </w:pPr>
      <w:r w:rsidRPr="001A4902">
        <w:t>умение рационально планировать свой учебный труд;</w:t>
      </w:r>
    </w:p>
    <w:p w:rsidR="008B394F" w:rsidRPr="001A4902" w:rsidRDefault="008B394F" w:rsidP="001A4902">
      <w:pPr>
        <w:pStyle w:val="12"/>
        <w:numPr>
          <w:ilvl w:val="0"/>
          <w:numId w:val="17"/>
        </w:numPr>
        <w:shd w:val="clear" w:color="auto" w:fill="FFFFFF"/>
      </w:pPr>
      <w:r w:rsidRPr="001A4902">
        <w:t>умение работать в соответствии с намеченным планом.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 xml:space="preserve">Е. </w:t>
      </w:r>
      <w:r w:rsidRPr="001A4902">
        <w:rPr>
          <w:rFonts w:ascii="Times New Roman" w:hAnsi="Times New Roman" w:cs="Times New Roman"/>
          <w:sz w:val="24"/>
          <w:szCs w:val="24"/>
        </w:rPr>
        <w:t>В физической сфере:</w:t>
      </w:r>
    </w:p>
    <w:p w:rsidR="008B394F" w:rsidRPr="001A4902" w:rsidRDefault="008B394F" w:rsidP="001A4902">
      <w:pPr>
        <w:pStyle w:val="12"/>
        <w:numPr>
          <w:ilvl w:val="0"/>
          <w:numId w:val="18"/>
        </w:numPr>
        <w:shd w:val="clear" w:color="auto" w:fill="FFFFFF"/>
        <w:jc w:val="both"/>
      </w:pPr>
      <w:r w:rsidRPr="001A4902">
        <w:t>стремление вести здоровый образ жизни (режим труда и отдыха, питание, спорт, фитнес).</w:t>
      </w:r>
    </w:p>
    <w:p w:rsidR="008B394F" w:rsidRPr="001A4902" w:rsidRDefault="008B394F" w:rsidP="001A490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1A4902">
        <w:rPr>
          <w:rFonts w:ascii="Times New Roman" w:hAnsi="Times New Roman" w:cs="Times New Roman"/>
          <w:b/>
          <w:caps/>
          <w:sz w:val="24"/>
          <w:szCs w:val="24"/>
        </w:rPr>
        <w:t>Содержание курса</w:t>
      </w:r>
    </w:p>
    <w:p w:rsidR="008B394F" w:rsidRPr="001A4902" w:rsidRDefault="008B394F" w:rsidP="001A490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2. Досуг и увлечения (чтение, кино, театр, музеи, музыка). Виды отдыха, путешествия. Молодёжная мода. Покупки.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3. Здоровый образ жизни: режим труда и отдыха, спорт, сбалансированное питание, отказ от вредных привычек.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4. Школьное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ab/>
        <w:t>образование,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5. Мир профессии. Проблемы выбора профессии. Роль иностранного языка в планах на будущее.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6. Вселенная и человек. Природа: флора и фауна. Проблемы экологии. Защита окружающей среды. Климат, погода. Уcловия проживания в городской/сельской местности. Транспорт.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7. Средства массовой информации и коммуникации (пресса, телевидение, радио, Интернет).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 по видам речевой деятельности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A4902">
        <w:rPr>
          <w:rFonts w:ascii="Times New Roman" w:eastAsia="Times New Roman" w:hAnsi="Times New Roman" w:cs="Times New Roman"/>
          <w:i/>
          <w:sz w:val="24"/>
          <w:szCs w:val="24"/>
        </w:rPr>
        <w:t xml:space="preserve"> Диалогическая речь: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Уметь вести: </w:t>
      </w:r>
    </w:p>
    <w:p w:rsidR="008B394F" w:rsidRPr="001A4902" w:rsidRDefault="008B394F" w:rsidP="001A4902">
      <w:pPr>
        <w:pStyle w:val="12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диалоги этикетного характера, </w:t>
      </w:r>
    </w:p>
    <w:p w:rsidR="008B394F" w:rsidRPr="001A4902" w:rsidRDefault="008B394F" w:rsidP="001A4902">
      <w:pPr>
        <w:pStyle w:val="12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диалог-расспрос, </w:t>
      </w:r>
    </w:p>
    <w:p w:rsidR="008B394F" w:rsidRPr="001A4902" w:rsidRDefault="008B394F" w:rsidP="001A4902">
      <w:pPr>
        <w:pStyle w:val="12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диалог-побуждение к действию, </w:t>
      </w:r>
    </w:p>
    <w:p w:rsidR="008B394F" w:rsidRPr="001A4902" w:rsidRDefault="008B394F" w:rsidP="001A4902">
      <w:pPr>
        <w:pStyle w:val="12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диалог – обмен мнениями, </w:t>
      </w:r>
    </w:p>
    <w:p w:rsidR="008B394F" w:rsidRPr="001A4902" w:rsidRDefault="008B394F" w:rsidP="001A4902">
      <w:pPr>
        <w:pStyle w:val="12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комбинированные диалоги.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Объём диалога – от 3 реплик (5–7 классы) до 4–5 реплик (8–9 классы) со стороны каждого учащегося. Продолжительность диалога – 2,5–3 мин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(9 класс).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A4902">
        <w:rPr>
          <w:rFonts w:ascii="Times New Roman" w:eastAsia="Times New Roman" w:hAnsi="Times New Roman" w:cs="Times New Roman"/>
          <w:i/>
          <w:sz w:val="24"/>
          <w:szCs w:val="24"/>
        </w:rPr>
        <w:t xml:space="preserve"> Монологическая речь</w:t>
      </w:r>
    </w:p>
    <w:p w:rsidR="008B394F" w:rsidRPr="001A4902" w:rsidRDefault="008B394F" w:rsidP="001A49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8B394F" w:rsidRPr="001A4902" w:rsidRDefault="008B394F" w:rsidP="001A4902">
      <w:pPr>
        <w:pStyle w:val="12"/>
        <w:numPr>
          <w:ilvl w:val="0"/>
          <w:numId w:val="2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  <w:rPr>
          <w:rFonts w:eastAsia="Times New Roman"/>
        </w:rPr>
      </w:pPr>
      <w:r w:rsidRPr="001A4902">
        <w:t xml:space="preserve">основными коммуникативными типами речи: </w:t>
      </w:r>
      <w:r w:rsidRPr="001A4902">
        <w:rPr>
          <w:rFonts w:eastAsia="Times New Roman"/>
        </w:rPr>
        <w:t xml:space="preserve"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i/>
          <w:sz w:val="24"/>
          <w:szCs w:val="24"/>
        </w:rPr>
        <w:t>Жанры текстов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>: прагматические, публицистические.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i/>
          <w:sz w:val="24"/>
          <w:szCs w:val="24"/>
        </w:rPr>
        <w:t>Типы текстов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>: объявление, реклама, сообщение, рассказ, диалог-интервью, стихотворение и др.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Уметь: </w:t>
      </w:r>
    </w:p>
    <w:p w:rsidR="008B394F" w:rsidRPr="001A4902" w:rsidRDefault="008B394F" w:rsidP="001A4902">
      <w:pPr>
        <w:pStyle w:val="12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Письменная речь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заполнять формуляры, бланки (указывать имя, фамилию, пол, гражданство, адрес);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lastRenderedPageBreak/>
        <w:t>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словообразования: </w:t>
      </w:r>
    </w:p>
    <w:p w:rsidR="008B394F" w:rsidRPr="001A4902" w:rsidRDefault="008B394F" w:rsidP="001A4902">
      <w:pPr>
        <w:pStyle w:val="12"/>
        <w:numPr>
          <w:ilvl w:val="0"/>
          <w:numId w:val="21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  <w:rPr>
          <w:rFonts w:eastAsia="Times New Roman"/>
        </w:rPr>
      </w:pPr>
      <w:r w:rsidRPr="001A4902">
        <w:rPr>
          <w:rFonts w:eastAsia="Times New Roman"/>
        </w:rPr>
        <w:t xml:space="preserve">аффиксация: </w:t>
      </w:r>
    </w:p>
    <w:p w:rsidR="008B394F" w:rsidRPr="001A4902" w:rsidRDefault="008B394F" w:rsidP="001A4902">
      <w:pPr>
        <w:pStyle w:val="12"/>
        <w:numPr>
          <w:ilvl w:val="1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глаголов</w:t>
      </w:r>
      <w:r w:rsidRPr="001A4902">
        <w:rPr>
          <w:rFonts w:eastAsia="Times New Roman"/>
          <w:i/>
          <w:lang w:val="en-US"/>
        </w:rPr>
        <w:t>-dis-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disagree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-mis-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misunderstand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-re-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rewrite</w:t>
      </w:r>
      <w:r w:rsidRPr="001A4902">
        <w:rPr>
          <w:rFonts w:eastAsia="Times New Roman"/>
          <w:lang w:val="en-US"/>
        </w:rPr>
        <w:t xml:space="preserve">); </w:t>
      </w:r>
      <w:r w:rsidRPr="001A4902">
        <w:rPr>
          <w:rFonts w:eastAsia="Times New Roman"/>
          <w:i/>
          <w:lang w:val="en-US"/>
        </w:rPr>
        <w:t>ize/ise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revise</w:t>
      </w:r>
      <w:r w:rsidRPr="001A4902">
        <w:rPr>
          <w:rFonts w:eastAsia="Times New Roman"/>
          <w:lang w:val="en-US"/>
        </w:rPr>
        <w:t>);</w:t>
      </w:r>
    </w:p>
    <w:p w:rsidR="008B394F" w:rsidRPr="001A4902" w:rsidRDefault="008B394F" w:rsidP="001A4902">
      <w:pPr>
        <w:pStyle w:val="12"/>
        <w:numPr>
          <w:ilvl w:val="1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существительных</w:t>
      </w:r>
      <w:r w:rsidRPr="001A4902">
        <w:rPr>
          <w:rFonts w:eastAsia="Times New Roman"/>
          <w:lang w:val="en-US"/>
        </w:rPr>
        <w:tab/>
      </w:r>
      <w:r w:rsidRPr="001A4902">
        <w:rPr>
          <w:rFonts w:eastAsia="Times New Roman"/>
          <w:i/>
          <w:lang w:val="en-US"/>
        </w:rPr>
        <w:t>-sion/-tion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conclusion/celebration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-ance/-ence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performance/influence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-ment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environment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-ity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possibility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-ness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kindness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-ship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friendship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-ist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optimist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-ing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meeting</w:t>
      </w:r>
      <w:r w:rsidRPr="001A4902">
        <w:rPr>
          <w:rFonts w:eastAsia="Times New Roman"/>
          <w:lang w:val="en-US"/>
        </w:rPr>
        <w:t>);</w:t>
      </w:r>
    </w:p>
    <w:p w:rsidR="008B394F" w:rsidRPr="001A4902" w:rsidRDefault="008B394F" w:rsidP="001A4902">
      <w:pPr>
        <w:pStyle w:val="12"/>
        <w:numPr>
          <w:ilvl w:val="1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прилагательных</w:t>
      </w:r>
      <w:r w:rsidRPr="001A4902">
        <w:rPr>
          <w:rFonts w:eastAsia="Times New Roman"/>
          <w:i/>
          <w:lang w:val="en-US"/>
        </w:rPr>
        <w:t>un-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unpleasant</w:t>
      </w:r>
      <w:r w:rsidRPr="001A4902">
        <w:rPr>
          <w:rFonts w:eastAsia="Times New Roman"/>
          <w:lang w:val="en-US"/>
        </w:rPr>
        <w:t>),</w:t>
      </w:r>
      <w:r w:rsidRPr="001A4902">
        <w:rPr>
          <w:rFonts w:eastAsia="Times New Roman"/>
          <w:i/>
          <w:lang w:val="en-US"/>
        </w:rPr>
        <w:t>im-/in-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impolite/independent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inter-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international</w:t>
      </w:r>
      <w:r w:rsidRPr="001A4902">
        <w:rPr>
          <w:rFonts w:eastAsia="Times New Roman"/>
          <w:lang w:val="en-US"/>
        </w:rPr>
        <w:t xml:space="preserve">); </w:t>
      </w:r>
      <w:r w:rsidRPr="001A4902">
        <w:rPr>
          <w:rFonts w:eastAsia="Times New Roman"/>
          <w:i/>
          <w:lang w:val="en-US"/>
        </w:rPr>
        <w:t>-y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buzy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-ly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lovely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-ful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careful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-al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historical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-ic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scientific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-ian</w:t>
      </w:r>
      <w:r w:rsidRPr="001A4902">
        <w:rPr>
          <w:rFonts w:eastAsia="Times New Roman"/>
          <w:lang w:val="en-US"/>
        </w:rPr>
        <w:t>/</w:t>
      </w:r>
      <w:r w:rsidRPr="001A4902">
        <w:rPr>
          <w:rFonts w:eastAsia="Times New Roman"/>
          <w:i/>
          <w:lang w:val="en-US"/>
        </w:rPr>
        <w:t>-an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Russian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-ing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loving</w:t>
      </w:r>
      <w:r w:rsidRPr="001A4902">
        <w:rPr>
          <w:rFonts w:eastAsia="Times New Roman"/>
          <w:lang w:val="en-US"/>
        </w:rPr>
        <w:t xml:space="preserve">); </w:t>
      </w:r>
      <w:r w:rsidRPr="001A4902">
        <w:rPr>
          <w:rFonts w:eastAsia="Times New Roman"/>
          <w:i/>
          <w:lang w:val="en-US"/>
        </w:rPr>
        <w:t>-ous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dangerous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-able/-ible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enjoyable</w:t>
      </w:r>
      <w:r w:rsidRPr="001A4902">
        <w:rPr>
          <w:rFonts w:eastAsia="Times New Roman"/>
          <w:lang w:val="en-US"/>
        </w:rPr>
        <w:t>/</w:t>
      </w:r>
      <w:r w:rsidRPr="001A4902">
        <w:rPr>
          <w:rFonts w:eastAsia="Times New Roman"/>
          <w:i/>
          <w:lang w:val="en-US"/>
        </w:rPr>
        <w:t>responsible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-less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harmless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-ive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native</w:t>
      </w:r>
      <w:r w:rsidRPr="001A4902">
        <w:rPr>
          <w:rFonts w:eastAsia="Times New Roman"/>
          <w:lang w:val="en-US"/>
        </w:rPr>
        <w:t>);</w:t>
      </w:r>
    </w:p>
    <w:p w:rsidR="008B394F" w:rsidRPr="001A4902" w:rsidRDefault="008B394F" w:rsidP="001A4902">
      <w:pPr>
        <w:pStyle w:val="12"/>
        <w:numPr>
          <w:ilvl w:val="1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наречий </w:t>
      </w:r>
      <w:r w:rsidRPr="001A4902">
        <w:rPr>
          <w:rFonts w:eastAsia="Times New Roman"/>
          <w:i/>
        </w:rPr>
        <w:t>-ly</w:t>
      </w:r>
      <w:r w:rsidRPr="001A4902">
        <w:rPr>
          <w:rFonts w:eastAsia="Times New Roman"/>
        </w:rPr>
        <w:t xml:space="preserve"> (</w:t>
      </w:r>
      <w:r w:rsidRPr="001A4902">
        <w:rPr>
          <w:rFonts w:eastAsia="Times New Roman"/>
          <w:i/>
        </w:rPr>
        <w:t>usually</w:t>
      </w:r>
      <w:r w:rsidRPr="001A4902">
        <w:rPr>
          <w:rFonts w:eastAsia="Times New Roman"/>
        </w:rPr>
        <w:t xml:space="preserve">); </w:t>
      </w:r>
    </w:p>
    <w:p w:rsidR="008B394F" w:rsidRPr="001A4902" w:rsidRDefault="008B394F" w:rsidP="001A4902">
      <w:pPr>
        <w:pStyle w:val="12"/>
        <w:numPr>
          <w:ilvl w:val="1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числительных</w:t>
      </w:r>
      <w:r w:rsidRPr="001A4902">
        <w:rPr>
          <w:rFonts w:eastAsia="Times New Roman"/>
          <w:i/>
          <w:lang w:val="en-US"/>
        </w:rPr>
        <w:t>-teen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fifteen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-ty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seventy</w:t>
      </w:r>
      <w:r w:rsidRPr="001A4902">
        <w:rPr>
          <w:rFonts w:eastAsia="Times New Roman"/>
          <w:lang w:val="en-US"/>
        </w:rPr>
        <w:t xml:space="preserve">), </w:t>
      </w:r>
      <w:r w:rsidRPr="001A4902">
        <w:rPr>
          <w:rFonts w:eastAsia="Times New Roman"/>
          <w:i/>
          <w:lang w:val="en-US"/>
        </w:rPr>
        <w:t>-th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sixth</w:t>
      </w:r>
      <w:r w:rsidRPr="001A4902">
        <w:rPr>
          <w:rFonts w:eastAsia="Times New Roman"/>
          <w:lang w:val="en-US"/>
        </w:rPr>
        <w:t xml:space="preserve">); </w:t>
      </w:r>
    </w:p>
    <w:p w:rsidR="008B394F" w:rsidRPr="001A4902" w:rsidRDefault="008B394F" w:rsidP="001A4902">
      <w:pPr>
        <w:pStyle w:val="12"/>
        <w:numPr>
          <w:ilvl w:val="0"/>
          <w:numId w:val="21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  <w:rPr>
          <w:rFonts w:eastAsia="Times New Roman"/>
        </w:rPr>
      </w:pPr>
      <w:r w:rsidRPr="001A4902">
        <w:rPr>
          <w:rFonts w:eastAsia="Times New Roman"/>
        </w:rPr>
        <w:t xml:space="preserve">словосложение: </w:t>
      </w:r>
    </w:p>
    <w:p w:rsidR="008B394F" w:rsidRPr="001A4902" w:rsidRDefault="008B394F" w:rsidP="001A4902">
      <w:pPr>
        <w:pStyle w:val="12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 существительное + существительное (</w:t>
      </w:r>
      <w:r w:rsidRPr="001A4902">
        <w:rPr>
          <w:rFonts w:eastAsia="Times New Roman"/>
          <w:i/>
        </w:rPr>
        <w:t>peacemaker</w:t>
      </w:r>
      <w:r w:rsidRPr="001A4902">
        <w:rPr>
          <w:rFonts w:eastAsia="Times New Roman"/>
        </w:rPr>
        <w:t>);</w:t>
      </w:r>
    </w:p>
    <w:p w:rsidR="008B394F" w:rsidRPr="001A4902" w:rsidRDefault="008B394F" w:rsidP="001A4902">
      <w:pPr>
        <w:pStyle w:val="12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 прилагательное + прилагательное (</w:t>
      </w:r>
      <w:r w:rsidRPr="001A4902">
        <w:rPr>
          <w:rFonts w:eastAsia="Times New Roman"/>
          <w:i/>
        </w:rPr>
        <w:t>well-known</w:t>
      </w:r>
      <w:r w:rsidRPr="001A4902">
        <w:rPr>
          <w:rFonts w:eastAsia="Times New Roman"/>
        </w:rPr>
        <w:t xml:space="preserve">); </w:t>
      </w:r>
    </w:p>
    <w:p w:rsidR="008B394F" w:rsidRPr="001A4902" w:rsidRDefault="008B394F" w:rsidP="001A4902">
      <w:pPr>
        <w:pStyle w:val="12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 прилагательное + существительное (</w:t>
      </w:r>
      <w:r w:rsidRPr="001A4902">
        <w:rPr>
          <w:rFonts w:eastAsia="Times New Roman"/>
          <w:i/>
        </w:rPr>
        <w:t>blackboard</w:t>
      </w:r>
      <w:r w:rsidRPr="001A4902">
        <w:rPr>
          <w:rFonts w:eastAsia="Times New Roman"/>
        </w:rPr>
        <w:t xml:space="preserve">); </w:t>
      </w:r>
    </w:p>
    <w:p w:rsidR="008B394F" w:rsidRPr="001A4902" w:rsidRDefault="008B394F" w:rsidP="001A4902">
      <w:pPr>
        <w:pStyle w:val="12"/>
        <w:numPr>
          <w:ilvl w:val="0"/>
          <w:numId w:val="2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 xml:space="preserve"> местоимение + существительное (</w:t>
      </w:r>
      <w:r w:rsidRPr="001A4902">
        <w:rPr>
          <w:rFonts w:eastAsia="Times New Roman"/>
          <w:i/>
        </w:rPr>
        <w:t>self-respect</w:t>
      </w:r>
      <w:r w:rsidRPr="001A4902">
        <w:rPr>
          <w:rFonts w:eastAsia="Times New Roman"/>
        </w:rPr>
        <w:t xml:space="preserve">);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3) конверсия:</w:t>
      </w:r>
    </w:p>
    <w:p w:rsidR="008B394F" w:rsidRPr="001A4902" w:rsidRDefault="008B394F" w:rsidP="001A4902">
      <w:pPr>
        <w:pStyle w:val="12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>образование существительных от неопределённой формы глагола (</w:t>
      </w:r>
      <w:r w:rsidRPr="001A4902">
        <w:rPr>
          <w:rFonts w:eastAsia="Times New Roman"/>
          <w:i/>
        </w:rPr>
        <w:t>toplay – play</w:t>
      </w:r>
      <w:r w:rsidRPr="001A4902">
        <w:rPr>
          <w:rFonts w:eastAsia="Times New Roman"/>
        </w:rPr>
        <w:t>);</w:t>
      </w:r>
    </w:p>
    <w:p w:rsidR="008B394F" w:rsidRPr="001A4902" w:rsidRDefault="008B394F" w:rsidP="001A4902">
      <w:pPr>
        <w:pStyle w:val="12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>образование прилагательных от существительных (</w:t>
      </w:r>
      <w:r w:rsidRPr="001A4902">
        <w:rPr>
          <w:rFonts w:eastAsia="Times New Roman"/>
          <w:i/>
        </w:rPr>
        <w:t>cold</w:t>
      </w:r>
      <w:r w:rsidRPr="001A4902">
        <w:rPr>
          <w:rFonts w:eastAsia="Times New Roman"/>
        </w:rPr>
        <w:t xml:space="preserve"> – </w:t>
      </w:r>
      <w:r w:rsidRPr="001A4902">
        <w:rPr>
          <w:rFonts w:eastAsia="Times New Roman"/>
          <w:i/>
        </w:rPr>
        <w:t>coldwinter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r w:rsidRPr="001A4902">
        <w:rPr>
          <w:rFonts w:ascii="Times New Roman" w:eastAsia="Times New Roman" w:hAnsi="Times New Roman" w:cs="Times New Roman"/>
          <w:i/>
          <w:sz w:val="24"/>
          <w:szCs w:val="24"/>
        </w:rPr>
        <w:t>doctor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Представления о синонимии, антонимии, лексической сочетаемости, многозначности.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1A4902">
        <w:rPr>
          <w:rFonts w:eastAsia="Times New Roman"/>
          <w:i/>
        </w:rPr>
        <w:t>Wemovedto a newhouselastyear</w:t>
      </w:r>
      <w:r w:rsidRPr="001A4902">
        <w:rPr>
          <w:rFonts w:eastAsia="Times New Roman"/>
        </w:rPr>
        <w:t>); предложения с начальным ‘</w:t>
      </w:r>
      <w:r w:rsidRPr="001A4902">
        <w:rPr>
          <w:rFonts w:eastAsia="Times New Roman"/>
          <w:i/>
        </w:rPr>
        <w:t>It</w:t>
      </w:r>
      <w:r w:rsidRPr="001A4902">
        <w:rPr>
          <w:rFonts w:eastAsia="Times New Roman"/>
        </w:rPr>
        <w:t>’ и с начальным ‘</w:t>
      </w:r>
      <w:r w:rsidRPr="001A4902">
        <w:rPr>
          <w:rFonts w:eastAsia="Times New Roman"/>
          <w:i/>
        </w:rPr>
        <w:t>There + tobe</w:t>
      </w:r>
      <w:r w:rsidRPr="001A4902">
        <w:rPr>
          <w:rFonts w:eastAsia="Times New Roman"/>
        </w:rPr>
        <w:t>’ (</w:t>
      </w:r>
      <w:r w:rsidRPr="001A4902">
        <w:rPr>
          <w:rFonts w:eastAsia="Times New Roman"/>
          <w:i/>
        </w:rPr>
        <w:t>It’scold.</w:t>
      </w:r>
      <w:r w:rsidRPr="001A4902">
        <w:rPr>
          <w:rFonts w:eastAsia="Times New Roman"/>
          <w:i/>
          <w:lang w:val="en-US"/>
        </w:rPr>
        <w:t>It</w:t>
      </w:r>
      <w:r w:rsidRPr="001A4902">
        <w:rPr>
          <w:rFonts w:eastAsia="Times New Roman"/>
          <w:i/>
        </w:rPr>
        <w:t>’</w:t>
      </w:r>
      <w:r w:rsidRPr="001A4902">
        <w:rPr>
          <w:rFonts w:eastAsia="Times New Roman"/>
          <w:i/>
          <w:lang w:val="en-US"/>
        </w:rPr>
        <w:t>s</w:t>
      </w:r>
      <w:r w:rsidRPr="001A4902">
        <w:rPr>
          <w:rFonts w:eastAsia="Times New Roman"/>
          <w:i/>
        </w:rPr>
        <w:t xml:space="preserve"> </w:t>
      </w:r>
      <w:r w:rsidRPr="001A4902">
        <w:rPr>
          <w:rFonts w:eastAsia="Times New Roman"/>
          <w:i/>
          <w:lang w:val="en-US"/>
        </w:rPr>
        <w:t>five</w:t>
      </w:r>
      <w:r w:rsidRPr="001A4902">
        <w:rPr>
          <w:rFonts w:eastAsia="Times New Roman"/>
          <w:i/>
        </w:rPr>
        <w:t xml:space="preserve"> </w:t>
      </w:r>
      <w:r w:rsidRPr="001A4902">
        <w:rPr>
          <w:rFonts w:eastAsia="Times New Roman"/>
          <w:i/>
          <w:lang w:val="en-US"/>
        </w:rPr>
        <w:t>o</w:t>
      </w:r>
      <w:r w:rsidRPr="001A4902">
        <w:rPr>
          <w:rFonts w:eastAsia="Times New Roman"/>
          <w:i/>
        </w:rPr>
        <w:t>’</w:t>
      </w:r>
      <w:r w:rsidRPr="001A4902">
        <w:rPr>
          <w:rFonts w:eastAsia="Times New Roman"/>
          <w:i/>
          <w:lang w:val="en-US"/>
        </w:rPr>
        <w:t>clock</w:t>
      </w:r>
      <w:r w:rsidRPr="001A4902">
        <w:rPr>
          <w:rFonts w:eastAsia="Times New Roman"/>
          <w:i/>
        </w:rPr>
        <w:t xml:space="preserve">. </w:t>
      </w:r>
      <w:r w:rsidRPr="001A4902">
        <w:rPr>
          <w:rFonts w:eastAsia="Times New Roman"/>
          <w:i/>
          <w:lang w:val="en-US"/>
        </w:rPr>
        <w:t>It’s interesting. It was winter. There are a lot of trees in the park</w:t>
      </w:r>
      <w:r w:rsidRPr="001A4902">
        <w:rPr>
          <w:rFonts w:eastAsia="Times New Roman"/>
          <w:lang w:val="en-US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Сложносочинённые предложения с сочинительными союзами </w:t>
      </w:r>
      <w:r w:rsidRPr="001A4902">
        <w:rPr>
          <w:rFonts w:eastAsia="Times New Roman"/>
          <w:i/>
        </w:rPr>
        <w:t>and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but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or</w:t>
      </w:r>
      <w:r w:rsidRPr="001A4902">
        <w:rPr>
          <w:rFonts w:eastAsia="Times New Roman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Сложноподчинённыепредложенияссоюзамиисоюзнымисловами</w:t>
      </w:r>
      <w:r w:rsidRPr="001A4902">
        <w:rPr>
          <w:rFonts w:eastAsia="Times New Roman"/>
          <w:i/>
          <w:lang w:val="en-US"/>
        </w:rPr>
        <w:t>what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when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why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which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that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who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if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because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that’s why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than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so</w:t>
      </w:r>
      <w:r w:rsidRPr="001A4902">
        <w:rPr>
          <w:rFonts w:eastAsia="Times New Roman"/>
          <w:lang w:val="en-US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Сложноподчинённые предложения с придаточными: времени с союзами </w:t>
      </w:r>
      <w:r w:rsidRPr="001A4902">
        <w:rPr>
          <w:rFonts w:eastAsia="Times New Roman"/>
          <w:i/>
        </w:rPr>
        <w:t>for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since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during</w:t>
      </w:r>
      <w:r w:rsidRPr="001A4902">
        <w:rPr>
          <w:rFonts w:eastAsia="Times New Roman"/>
        </w:rPr>
        <w:t xml:space="preserve">; цели с союзом </w:t>
      </w:r>
      <w:r w:rsidRPr="001A4902">
        <w:rPr>
          <w:rFonts w:eastAsia="Times New Roman"/>
          <w:i/>
        </w:rPr>
        <w:t>so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that</w:t>
      </w:r>
      <w:r w:rsidRPr="001A4902">
        <w:rPr>
          <w:rFonts w:eastAsia="Times New Roman"/>
        </w:rPr>
        <w:t xml:space="preserve">; условия с союзом </w:t>
      </w:r>
      <w:r w:rsidRPr="001A4902">
        <w:rPr>
          <w:rFonts w:eastAsia="Times New Roman"/>
          <w:i/>
        </w:rPr>
        <w:t>unless</w:t>
      </w:r>
      <w:r w:rsidRPr="001A4902">
        <w:rPr>
          <w:rFonts w:eastAsia="Times New Roman"/>
        </w:rPr>
        <w:t xml:space="preserve">; определительными с союзами </w:t>
      </w:r>
      <w:r w:rsidRPr="001A4902">
        <w:rPr>
          <w:rFonts w:eastAsia="Times New Roman"/>
          <w:i/>
        </w:rPr>
        <w:t>who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which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that</w:t>
      </w:r>
      <w:r w:rsidRPr="001A4902">
        <w:rPr>
          <w:rFonts w:eastAsia="Times New Roman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Сложноподчинённые предложения с союзами </w:t>
      </w:r>
      <w:r w:rsidRPr="001A4902">
        <w:rPr>
          <w:rFonts w:eastAsia="Times New Roman"/>
          <w:i/>
        </w:rPr>
        <w:t>whoever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whatever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however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whenever</w:t>
      </w:r>
      <w:r w:rsidRPr="001A4902">
        <w:rPr>
          <w:rFonts w:eastAsia="Times New Roman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Условныепредложенияреального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Conditional I – If it doesn’t rain, they’ll go for a picnic</w:t>
      </w:r>
      <w:r w:rsidRPr="001A4902">
        <w:rPr>
          <w:rFonts w:eastAsia="Times New Roman"/>
          <w:lang w:val="en-US"/>
        </w:rPr>
        <w:t xml:space="preserve">) </w:t>
      </w:r>
      <w:r w:rsidRPr="001A4902">
        <w:rPr>
          <w:rFonts w:eastAsia="Times New Roman"/>
        </w:rPr>
        <w:t>инереальногохарактера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Conditional II – If I were rich, I would help the endangered animals</w:t>
      </w:r>
      <w:r w:rsidRPr="001A4902">
        <w:rPr>
          <w:rFonts w:eastAsia="Times New Roman"/>
          <w:lang w:val="en-US"/>
        </w:rPr>
        <w:t>;</w:t>
      </w:r>
      <w:r w:rsidRPr="001A4902">
        <w:rPr>
          <w:rFonts w:eastAsia="Times New Roman"/>
          <w:i/>
          <w:lang w:val="en-US"/>
        </w:rPr>
        <w:t xml:space="preserve"> Conditional III – If she had asked me, I would have helped her</w:t>
      </w:r>
      <w:r w:rsidRPr="001A4902">
        <w:rPr>
          <w:rFonts w:eastAsia="Times New Roman"/>
          <w:lang w:val="en-US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1A4902">
        <w:rPr>
          <w:rFonts w:eastAsia="Times New Roman"/>
          <w:i/>
        </w:rPr>
        <w:t>Present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Future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PastSimple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</w:rPr>
        <w:t>PresentPerfect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</w:rPr>
        <w:t>PresentContinuous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Побудительные предложения в утвердительной (</w:t>
      </w:r>
      <w:r w:rsidRPr="001A4902">
        <w:rPr>
          <w:rFonts w:eastAsia="Times New Roman"/>
          <w:i/>
        </w:rPr>
        <w:t>Becareful</w:t>
      </w:r>
      <w:r w:rsidRPr="001A4902">
        <w:rPr>
          <w:rFonts w:eastAsia="Times New Roman"/>
        </w:rPr>
        <w:t>) и отрицательной (</w:t>
      </w:r>
      <w:r w:rsidRPr="001A4902">
        <w:rPr>
          <w:rFonts w:eastAsia="Times New Roman"/>
          <w:i/>
        </w:rPr>
        <w:t>Don’tworry</w:t>
      </w:r>
      <w:r w:rsidRPr="001A4902">
        <w:rPr>
          <w:rFonts w:eastAsia="Times New Roman"/>
        </w:rPr>
        <w:t>) форме.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Предложениясконструкциями</w:t>
      </w:r>
      <w:r w:rsidRPr="001A4902">
        <w:rPr>
          <w:rFonts w:eastAsia="Times New Roman"/>
          <w:i/>
          <w:lang w:val="en-US"/>
        </w:rPr>
        <w:t>as ... as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not so ... as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either ... or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neither ...nor</w:t>
      </w:r>
      <w:r w:rsidRPr="001A4902">
        <w:rPr>
          <w:rFonts w:eastAsia="Times New Roman"/>
          <w:lang w:val="en-US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Конструкция </w:t>
      </w:r>
      <w:r w:rsidRPr="001A4902">
        <w:rPr>
          <w:rFonts w:eastAsia="Times New Roman"/>
          <w:i/>
        </w:rPr>
        <w:t>tobegoingto</w:t>
      </w:r>
      <w:r w:rsidRPr="001A4902">
        <w:rPr>
          <w:rFonts w:eastAsia="Times New Roman"/>
        </w:rPr>
        <w:t xml:space="preserve"> (для выражения будущего действия).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lang w:val="en-US"/>
        </w:rPr>
      </w:pPr>
      <w:r w:rsidRPr="001A4902">
        <w:rPr>
          <w:rFonts w:eastAsia="Times New Roman"/>
        </w:rPr>
        <w:t>Конструкции</w:t>
      </w:r>
      <w:r w:rsidRPr="001A4902">
        <w:rPr>
          <w:rFonts w:eastAsia="Times New Roman"/>
          <w:i/>
          <w:lang w:val="en-US"/>
        </w:rPr>
        <w:t>It takes me ... to do something</w:t>
      </w:r>
      <w:r w:rsidRPr="001A4902">
        <w:rPr>
          <w:rFonts w:eastAsia="Times New Roman"/>
          <w:lang w:val="en-US"/>
        </w:rPr>
        <w:t xml:space="preserve">; </w:t>
      </w:r>
      <w:r w:rsidRPr="001A4902">
        <w:rPr>
          <w:rFonts w:eastAsia="Times New Roman"/>
          <w:i/>
          <w:lang w:val="en-US"/>
        </w:rPr>
        <w:t>to look/feel/be happy</w:t>
      </w:r>
      <w:r w:rsidRPr="001A4902">
        <w:rPr>
          <w:rFonts w:eastAsia="Times New Roman"/>
          <w:lang w:val="en-US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lang w:val="en-US"/>
        </w:rPr>
      </w:pPr>
      <w:r w:rsidRPr="001A4902">
        <w:rPr>
          <w:rFonts w:eastAsia="Times New Roman"/>
        </w:rPr>
        <w:t>Конструкции</w:t>
      </w:r>
      <w:r w:rsidRPr="001A4902">
        <w:rPr>
          <w:rFonts w:eastAsia="Times New Roman"/>
          <w:i/>
          <w:lang w:val="en-US"/>
        </w:rPr>
        <w:t>be/get used to something</w:t>
      </w:r>
      <w:r w:rsidRPr="001A4902">
        <w:rPr>
          <w:rFonts w:eastAsia="Times New Roman"/>
          <w:lang w:val="en-US"/>
        </w:rPr>
        <w:t xml:space="preserve">; </w:t>
      </w:r>
      <w:r w:rsidRPr="001A4902">
        <w:rPr>
          <w:rFonts w:eastAsia="Times New Roman"/>
          <w:i/>
          <w:lang w:val="en-US"/>
        </w:rPr>
        <w:t>be/get used to doing something</w:t>
      </w:r>
      <w:r w:rsidRPr="001A4902">
        <w:rPr>
          <w:rFonts w:eastAsia="Times New Roman"/>
          <w:lang w:val="en-US"/>
        </w:rPr>
        <w:t>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lastRenderedPageBreak/>
        <w:t>Конструкциисинфинитивомтипа</w:t>
      </w:r>
      <w:r w:rsidRPr="001A4902">
        <w:rPr>
          <w:rFonts w:eastAsia="Times New Roman"/>
          <w:i/>
          <w:lang w:val="en-US"/>
        </w:rPr>
        <w:t xml:space="preserve">I saw Jim ride/riding his bike. I want you to meet me at the station tomorrow. </w:t>
      </w:r>
      <w:r w:rsidRPr="001A4902">
        <w:rPr>
          <w:rFonts w:eastAsia="Times New Roman"/>
          <w:i/>
        </w:rPr>
        <w:t>Sheseemstobe a goodfriend.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Правильныеинеправильныеглаголывформахдействительногозалогавизъявительномнаклонении (</w:t>
      </w:r>
      <w:r w:rsidRPr="001A4902">
        <w:rPr>
          <w:rFonts w:eastAsia="Times New Roman"/>
          <w:i/>
          <w:lang w:val="en-US"/>
        </w:rPr>
        <w:t>Present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  <w:lang w:val="en-US"/>
        </w:rPr>
        <w:t>Past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  <w:lang w:val="en-US"/>
        </w:rPr>
        <w:t>FutureSimple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  <w:lang w:val="en-US"/>
        </w:rPr>
        <w:t>Present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  <w:lang w:val="en-US"/>
        </w:rPr>
        <w:t>PastPerfect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  <w:lang w:val="en-US"/>
        </w:rPr>
        <w:t>Present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  <w:lang w:val="en-US"/>
        </w:rPr>
        <w:t>Past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  <w:lang w:val="en-US"/>
        </w:rPr>
        <w:t>FutureContinuous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  <w:lang w:val="en-US"/>
        </w:rPr>
        <w:t>PresentPerfectContinuous</w:t>
      </w:r>
      <w:r w:rsidRPr="001A4902">
        <w:rPr>
          <w:rFonts w:eastAsia="Times New Roman"/>
        </w:rPr>
        <w:t xml:space="preserve">; </w:t>
      </w:r>
      <w:r w:rsidRPr="001A4902">
        <w:rPr>
          <w:rFonts w:eastAsia="Times New Roman"/>
          <w:i/>
          <w:lang w:val="en-US"/>
        </w:rPr>
        <w:t>Future</w:t>
      </w:r>
      <w:r w:rsidRPr="001A4902">
        <w:rPr>
          <w:rFonts w:eastAsia="Times New Roman"/>
          <w:i/>
        </w:rPr>
        <w:t>-</w:t>
      </w:r>
      <w:r w:rsidRPr="001A4902">
        <w:rPr>
          <w:rFonts w:eastAsia="Times New Roman"/>
          <w:i/>
          <w:lang w:val="en-US"/>
        </w:rPr>
        <w:t>in</w:t>
      </w:r>
      <w:r w:rsidRPr="001A4902">
        <w:rPr>
          <w:rFonts w:eastAsia="Times New Roman"/>
          <w:i/>
        </w:rPr>
        <w:t>-</w:t>
      </w:r>
      <w:r w:rsidRPr="001A4902">
        <w:rPr>
          <w:rFonts w:eastAsia="Times New Roman"/>
          <w:i/>
          <w:lang w:val="en-US"/>
        </w:rPr>
        <w:t>the</w:t>
      </w:r>
      <w:r w:rsidRPr="001A4902">
        <w:rPr>
          <w:rFonts w:eastAsia="Times New Roman"/>
          <w:i/>
        </w:rPr>
        <w:t>-</w:t>
      </w:r>
      <w:r w:rsidRPr="001A4902">
        <w:rPr>
          <w:rFonts w:eastAsia="Times New Roman"/>
          <w:i/>
          <w:lang w:val="en-US"/>
        </w:rPr>
        <w:t>Past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Глаголыввидо</w:t>
      </w:r>
      <w:r w:rsidRPr="001A4902">
        <w:rPr>
          <w:rFonts w:eastAsia="Times New Roman"/>
          <w:lang w:val="en-US"/>
        </w:rPr>
        <w:t>-</w:t>
      </w:r>
      <w:r w:rsidRPr="001A4902">
        <w:rPr>
          <w:rFonts w:eastAsia="Times New Roman"/>
        </w:rPr>
        <w:t>временныхформахстрадательногозалога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Present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Past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Future Simple Passive</w:t>
      </w:r>
      <w:r w:rsidRPr="001A4902">
        <w:rPr>
          <w:rFonts w:eastAsia="Times New Roman"/>
          <w:lang w:val="en-US"/>
        </w:rPr>
        <w:t xml:space="preserve">; </w:t>
      </w:r>
      <w:r w:rsidRPr="001A4902">
        <w:rPr>
          <w:rFonts w:eastAsia="Times New Roman"/>
          <w:i/>
          <w:lang w:val="en-US"/>
        </w:rPr>
        <w:t>Past Perfect Passive</w:t>
      </w:r>
      <w:r w:rsidRPr="001A4902">
        <w:rPr>
          <w:rFonts w:eastAsia="Times New Roman"/>
          <w:lang w:val="en-US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  <w:lang w:val="en-US"/>
        </w:rPr>
      </w:pPr>
      <w:r w:rsidRPr="001A4902">
        <w:rPr>
          <w:rFonts w:eastAsia="Times New Roman"/>
        </w:rPr>
        <w:t>Модальныеглаголыиихэквиваленты</w:t>
      </w:r>
      <w:r w:rsidRPr="001A4902">
        <w:rPr>
          <w:rFonts w:eastAsia="Times New Roman"/>
          <w:lang w:val="en-US"/>
        </w:rPr>
        <w:t xml:space="preserve"> (</w:t>
      </w:r>
      <w:r w:rsidRPr="001A4902">
        <w:rPr>
          <w:rFonts w:eastAsia="Times New Roman"/>
          <w:i/>
          <w:lang w:val="en-US"/>
        </w:rPr>
        <w:t>can/could/be able to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may/might, must/have to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shall/should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would</w:t>
      </w:r>
      <w:r w:rsidRPr="001A4902">
        <w:rPr>
          <w:rFonts w:eastAsia="Times New Roman"/>
          <w:lang w:val="en-US"/>
        </w:rPr>
        <w:t xml:space="preserve">, </w:t>
      </w:r>
      <w:r w:rsidRPr="001A4902">
        <w:rPr>
          <w:rFonts w:eastAsia="Times New Roman"/>
          <w:i/>
          <w:lang w:val="en-US"/>
        </w:rPr>
        <w:t>need</w:t>
      </w:r>
      <w:r w:rsidRPr="001A4902">
        <w:rPr>
          <w:rFonts w:eastAsia="Times New Roman"/>
          <w:lang w:val="en-US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1A4902">
        <w:rPr>
          <w:rFonts w:eastAsia="Times New Roman"/>
        </w:rPr>
        <w:t>Причастия настоящего и прошедшего времени.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Неличные формы глагола (герундий, причастия настоящего и прошедшего времени) без различения их функций.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Фразовые глаголы, обслуживающие темы, отобранные для данного этапа обучения.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Определённый, неопределённый и нулевой артикли (в том числе c географическими названиями).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Неисчисляемые и исчисляемые существительные (</w:t>
      </w:r>
      <w:r w:rsidRPr="001A4902">
        <w:rPr>
          <w:rFonts w:eastAsia="Times New Roman"/>
          <w:i/>
        </w:rPr>
        <w:t>a pencil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water</w:t>
      </w:r>
      <w:r w:rsidRPr="001A4902">
        <w:rPr>
          <w:rFonts w:eastAsia="Times New Roman"/>
        </w:rPr>
        <w:t>), существительные с причастиями настоящего и прошедшего времени (</w:t>
      </w:r>
      <w:r w:rsidRPr="001A4902">
        <w:rPr>
          <w:rFonts w:eastAsia="Times New Roman"/>
          <w:i/>
        </w:rPr>
        <w:t>aburninghouse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a writtenletter</w:t>
      </w:r>
      <w:r w:rsidRPr="001A4902">
        <w:rPr>
          <w:rFonts w:eastAsia="Times New Roman"/>
        </w:rPr>
        <w:t>). Существительные в функции прилагательного (</w:t>
      </w:r>
      <w:r w:rsidRPr="001A4902">
        <w:rPr>
          <w:rFonts w:eastAsia="Times New Roman"/>
          <w:i/>
        </w:rPr>
        <w:t>artgallery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Степени сравнения прилагательных и наречий, в том числе образованных не по правилу (</w:t>
      </w:r>
      <w:r w:rsidRPr="001A4902">
        <w:rPr>
          <w:rFonts w:eastAsia="Times New Roman"/>
          <w:i/>
        </w:rPr>
        <w:t>little</w:t>
      </w:r>
      <w:r w:rsidRPr="001A4902">
        <w:rPr>
          <w:rFonts w:eastAsia="Times New Roman"/>
        </w:rPr>
        <w:t xml:space="preserve"> – </w:t>
      </w:r>
      <w:r w:rsidRPr="001A4902">
        <w:rPr>
          <w:rFonts w:eastAsia="Times New Roman"/>
          <w:i/>
        </w:rPr>
        <w:t>less</w:t>
      </w:r>
      <w:r w:rsidRPr="001A4902">
        <w:rPr>
          <w:rFonts w:eastAsia="Times New Roman"/>
        </w:rPr>
        <w:t xml:space="preserve"> – </w:t>
      </w:r>
      <w:r w:rsidRPr="001A4902">
        <w:rPr>
          <w:rFonts w:eastAsia="Times New Roman"/>
          <w:i/>
        </w:rPr>
        <w:t>least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Личные местоимения в именительном (</w:t>
      </w:r>
      <w:r w:rsidRPr="001A4902">
        <w:rPr>
          <w:rFonts w:eastAsia="Times New Roman"/>
          <w:i/>
        </w:rPr>
        <w:t>my</w:t>
      </w:r>
      <w:r w:rsidRPr="001A4902">
        <w:rPr>
          <w:rFonts w:eastAsia="Times New Roman"/>
        </w:rPr>
        <w:t>) и объектном (</w:t>
      </w:r>
      <w:r w:rsidRPr="001A4902">
        <w:rPr>
          <w:rFonts w:eastAsia="Times New Roman"/>
          <w:i/>
        </w:rPr>
        <w:t>me</w:t>
      </w:r>
      <w:r w:rsidRPr="001A4902">
        <w:rPr>
          <w:rFonts w:eastAsia="Times New Roman"/>
        </w:rPr>
        <w:t>) падежах, а также в абсолютной форме (</w:t>
      </w:r>
      <w:r w:rsidRPr="001A4902">
        <w:rPr>
          <w:rFonts w:eastAsia="Times New Roman"/>
          <w:i/>
        </w:rPr>
        <w:t>mine</w:t>
      </w:r>
      <w:r w:rsidRPr="001A4902">
        <w:rPr>
          <w:rFonts w:eastAsia="Times New Roman"/>
        </w:rPr>
        <w:t>). Неопределённые местоимения (</w:t>
      </w:r>
      <w:r w:rsidRPr="001A4902">
        <w:rPr>
          <w:rFonts w:eastAsia="Times New Roman"/>
          <w:i/>
        </w:rPr>
        <w:t>some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any</w:t>
      </w:r>
      <w:r w:rsidRPr="001A4902">
        <w:rPr>
          <w:rFonts w:eastAsia="Times New Roman"/>
        </w:rPr>
        <w:t>). Возвратные местоимения, неопределённые местоимения и их производные (</w:t>
      </w:r>
      <w:r w:rsidRPr="001A4902">
        <w:rPr>
          <w:rFonts w:eastAsia="Times New Roman"/>
          <w:i/>
        </w:rPr>
        <w:t>somebody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anything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nobody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everything</w:t>
      </w:r>
      <w:r w:rsidRPr="001A4902">
        <w:rPr>
          <w:rFonts w:eastAsia="Times New Roman"/>
        </w:rPr>
        <w:t xml:space="preserve"> и т. д.).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Наречия, оканчивающиеся на </w:t>
      </w:r>
      <w:r w:rsidRPr="001A4902">
        <w:rPr>
          <w:rFonts w:eastAsia="Times New Roman"/>
          <w:i/>
        </w:rPr>
        <w:t>-ly</w:t>
      </w:r>
      <w:r w:rsidRPr="001A4902">
        <w:rPr>
          <w:rFonts w:eastAsia="Times New Roman"/>
        </w:rPr>
        <w:t xml:space="preserve"> (</w:t>
      </w:r>
      <w:r w:rsidRPr="001A4902">
        <w:rPr>
          <w:rFonts w:eastAsia="Times New Roman"/>
          <w:i/>
        </w:rPr>
        <w:t>early</w:t>
      </w:r>
      <w:r w:rsidRPr="001A4902">
        <w:rPr>
          <w:rFonts w:eastAsia="Times New Roman"/>
        </w:rPr>
        <w:t>), а также совпадающие по форме с прилагательными (</w:t>
      </w:r>
      <w:r w:rsidRPr="001A4902">
        <w:rPr>
          <w:rFonts w:eastAsia="Times New Roman"/>
          <w:i/>
        </w:rPr>
        <w:t>fast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high</w:t>
      </w:r>
      <w:r w:rsidRPr="001A4902">
        <w:rPr>
          <w:rFonts w:eastAsia="Times New Roman"/>
        </w:rPr>
        <w:t>).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 xml:space="preserve">Устойчивые словоформы в функции наречия типа </w:t>
      </w:r>
      <w:r w:rsidRPr="001A4902">
        <w:rPr>
          <w:rFonts w:eastAsia="Times New Roman"/>
          <w:i/>
        </w:rPr>
        <w:t>sometimes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atlast</w:t>
      </w:r>
      <w:r w:rsidRPr="001A4902">
        <w:rPr>
          <w:rFonts w:eastAsia="Times New Roman"/>
        </w:rPr>
        <w:t xml:space="preserve">, </w:t>
      </w:r>
      <w:r w:rsidRPr="001A4902">
        <w:rPr>
          <w:rFonts w:eastAsia="Times New Roman"/>
          <w:i/>
        </w:rPr>
        <w:t>atleast</w:t>
      </w:r>
      <w:r w:rsidRPr="001A4902">
        <w:rPr>
          <w:rFonts w:eastAsia="Times New Roman"/>
        </w:rPr>
        <w:t xml:space="preserve"> и т. д.</w:t>
      </w:r>
    </w:p>
    <w:p w:rsidR="008B394F" w:rsidRPr="001A4902" w:rsidRDefault="008B394F" w:rsidP="001A4902">
      <w:pPr>
        <w:pStyle w:val="12"/>
        <w:numPr>
          <w:ilvl w:val="0"/>
          <w:numId w:val="24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1A4902">
        <w:rPr>
          <w:rFonts w:eastAsia="Times New Roman"/>
        </w:rPr>
        <w:t>Числительные для обозначения дат и больших чисел.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Социокультурная осведомлённость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знаниями о значении родного и иностранного языков в современном мире;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lastRenderedPageBreak/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Компенсаторные умения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Совершенствуются умения: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использовать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ab/>
        <w:t>в качестве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ab/>
        <w:t>опоры при собственных высказываниях ключевые слова, план к тексту, тематический словарь и т. д.;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Общеучебные умения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b/>
          <w:sz w:val="24"/>
          <w:szCs w:val="24"/>
        </w:rPr>
        <w:t>Специальные учебные умения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находить ключевые слова и социокультурные реалии при работе с текстом;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– семантизировать слова на основе языковой догадки;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– осуществлять словообразовательный анализ;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– выборочно использовать перевод; 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пользоваться двуязычным и толковым словарями;</w:t>
      </w:r>
    </w:p>
    <w:p w:rsidR="008B394F" w:rsidRPr="001A4902" w:rsidRDefault="008B394F" w:rsidP="001A49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eastAsia="Times New Roman" w:hAnsi="Times New Roman" w:cs="Times New Roman"/>
          <w:sz w:val="24"/>
          <w:szCs w:val="24"/>
        </w:rPr>
        <w:t>– участвовать в проектной деятельности межпредметного характера.</w:t>
      </w:r>
    </w:p>
    <w:p w:rsidR="008B394F" w:rsidRPr="001A4902" w:rsidRDefault="008B394F" w:rsidP="001A4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1A4902" w:rsidRPr="001A4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К</w:t>
      </w:r>
      <w:r w:rsidR="001A4902" w:rsidRPr="001A4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УРОВНЮ</w:t>
      </w:r>
      <w:r w:rsidR="001A4902" w:rsidRPr="001A4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ПОДГОТОВКИ</w:t>
      </w:r>
      <w:r w:rsidR="001A4902" w:rsidRPr="001A4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УЧЕНИКОВ</w:t>
      </w:r>
    </w:p>
    <w:p w:rsidR="008B394F" w:rsidRPr="001A4902" w:rsidRDefault="008B394F" w:rsidP="001A490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В</w:t>
      </w:r>
      <w:r w:rsidR="008B57DC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результате</w:t>
      </w:r>
      <w:r w:rsidR="008B57DC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изучения</w:t>
      </w:r>
      <w:r w:rsidR="008B57DC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английского</w:t>
      </w:r>
      <w:r w:rsidR="008B57DC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языка</w:t>
      </w:r>
      <w:r w:rsidR="008B57DC">
        <w:rPr>
          <w:rFonts w:ascii="Times New Roman" w:hAnsi="Times New Roman" w:cs="Times New Roman"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sz w:val="24"/>
          <w:szCs w:val="24"/>
        </w:rPr>
        <w:t>ученик:</w:t>
      </w:r>
    </w:p>
    <w:p w:rsidR="008B394F" w:rsidRPr="001A4902" w:rsidRDefault="008B394F" w:rsidP="001A4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узнает</w:t>
      </w:r>
      <w:r w:rsidR="008B5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и</w:t>
      </w:r>
      <w:r w:rsidR="008B5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научится</w:t>
      </w:r>
      <w:r w:rsidR="008B5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902">
        <w:rPr>
          <w:rFonts w:ascii="Times New Roman" w:hAnsi="Times New Roman" w:cs="Times New Roman"/>
          <w:b/>
          <w:sz w:val="24"/>
          <w:szCs w:val="24"/>
        </w:rPr>
        <w:t>понимать:</w:t>
      </w:r>
    </w:p>
    <w:p w:rsidR="008B394F" w:rsidRPr="001A4902" w:rsidRDefault="008B394F" w:rsidP="001A4902">
      <w:pPr>
        <w:widowControl w:val="0"/>
        <w:numPr>
          <w:ilvl w:val="0"/>
          <w:numId w:val="25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основныезначенияизученныхлексическихединиц;основныеспособысловообразования;</w:t>
      </w:r>
    </w:p>
    <w:p w:rsidR="008B394F" w:rsidRPr="001A4902" w:rsidRDefault="008B394F" w:rsidP="001A4902">
      <w:pPr>
        <w:widowControl w:val="0"/>
        <w:numPr>
          <w:ilvl w:val="0"/>
          <w:numId w:val="25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особенностиструктурыпростыхисложныхпредложенийанглийскогоязыка;интонациюразличныхкоммуникативныхтиповпредложений;</w:t>
      </w:r>
    </w:p>
    <w:p w:rsidR="008B394F" w:rsidRPr="001A4902" w:rsidRDefault="008B394F" w:rsidP="001A4902">
      <w:pPr>
        <w:widowControl w:val="0"/>
        <w:numPr>
          <w:ilvl w:val="0"/>
          <w:numId w:val="25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признакиизученныхграмматическихявлений(видо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A4902">
        <w:rPr>
          <w:rFonts w:ascii="Times New Roman" w:hAnsi="Times New Roman" w:cs="Times New Roman"/>
          <w:sz w:val="24"/>
          <w:szCs w:val="24"/>
        </w:rPr>
        <w:t>временныхформглаголов,модальныхглаголовиихэквивалентов,артиклей,существительных,степенейсравненияприлагательныхинаречий,местоимений,числительных,предлогов);</w:t>
      </w:r>
    </w:p>
    <w:p w:rsidR="008B394F" w:rsidRPr="001A4902" w:rsidRDefault="008B394F" w:rsidP="001A4902">
      <w:pPr>
        <w:widowControl w:val="0"/>
        <w:numPr>
          <w:ilvl w:val="0"/>
          <w:numId w:val="25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основныенормыречевогоэтикета(реплики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A4902">
        <w:rPr>
          <w:rFonts w:ascii="Times New Roman" w:hAnsi="Times New Roman" w:cs="Times New Roman"/>
          <w:sz w:val="24"/>
          <w:szCs w:val="24"/>
        </w:rPr>
        <w:t>клише,наиболеераспространеннаяоценочнаялексика),принятыевстранахизучаемогоязыка;</w:t>
      </w:r>
    </w:p>
    <w:p w:rsidR="008B394F" w:rsidRPr="001A4902" w:rsidRDefault="008B394F" w:rsidP="001A4902">
      <w:pPr>
        <w:widowControl w:val="0"/>
        <w:numPr>
          <w:ilvl w:val="0"/>
          <w:numId w:val="25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рольвладенияиностраннымиязыкамивсовременноммире,особенностиобразажизни,быта,культурыстранизучаемогоязыка,сходствоиразличиявтрадицияхсвоейстраныистра</w:t>
      </w:r>
      <w:r w:rsidRPr="001A4902">
        <w:rPr>
          <w:rFonts w:ascii="Times New Roman" w:hAnsi="Times New Roman" w:cs="Times New Roman"/>
          <w:sz w:val="24"/>
          <w:szCs w:val="24"/>
        </w:rPr>
        <w:lastRenderedPageBreak/>
        <w:t>низучаемого языка;</w:t>
      </w:r>
    </w:p>
    <w:p w:rsidR="008B394F" w:rsidRPr="001A4902" w:rsidRDefault="008B394F" w:rsidP="001A4902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сможет научиться:</w:t>
      </w:r>
    </w:p>
    <w:p w:rsidR="008B394F" w:rsidRPr="001A4902" w:rsidRDefault="008B394F" w:rsidP="001A4902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i/>
          <w:sz w:val="24"/>
          <w:szCs w:val="24"/>
          <w:u w:val="single"/>
        </w:rPr>
        <w:t>говорение</w:t>
      </w:r>
    </w:p>
    <w:p w:rsidR="008B394F" w:rsidRPr="001A4902" w:rsidRDefault="008B394F" w:rsidP="001A4902">
      <w:pPr>
        <w:widowControl w:val="0"/>
        <w:numPr>
          <w:ilvl w:val="0"/>
          <w:numId w:val="26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начинать,вести/поддерживать и заканчивать беседу в стандартных ситуациях общения,соблюдая нормы речевого этикета,при необходимости переспрашивая и уточняя;</w:t>
      </w:r>
    </w:p>
    <w:p w:rsidR="008B394F" w:rsidRPr="001A4902" w:rsidRDefault="008B394F" w:rsidP="001A4902">
      <w:pPr>
        <w:widowControl w:val="0"/>
        <w:numPr>
          <w:ilvl w:val="0"/>
          <w:numId w:val="26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вопросы,высказывая свое мнение,просьбу,отвечать на предложение собеседника согласием/отказом, опираясь на изученную тематику и усвоенный лексико</w:t>
      </w:r>
      <w:r w:rsidRPr="001A49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A4902">
        <w:rPr>
          <w:rFonts w:ascii="Times New Roman" w:hAnsi="Times New Roman" w:cs="Times New Roman"/>
          <w:sz w:val="24"/>
          <w:szCs w:val="24"/>
        </w:rPr>
        <w:t>грамматический материал;</w:t>
      </w:r>
    </w:p>
    <w:p w:rsidR="008B394F" w:rsidRPr="001A4902" w:rsidRDefault="008B394F" w:rsidP="001A4902">
      <w:pPr>
        <w:widowControl w:val="0"/>
        <w:numPr>
          <w:ilvl w:val="0"/>
          <w:numId w:val="26"/>
        </w:numPr>
        <w:tabs>
          <w:tab w:val="left" w:pos="-142"/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друзьях,своих интересах и планах на будущее,сообщать краткие сведения о своем поселке,о своей стране и странах изучаемого языка;делать краткие сообщения,описывать события/явления в рамках пройденных тем, передавать основное содержание, основную мысль прочитанногоилиуслышанного,выражатьсвоеотношениекпрочитанному/услышанному,даватькраткуюхарактеристикуперсонажей;</w:t>
      </w:r>
    </w:p>
    <w:p w:rsidR="008B394F" w:rsidRPr="001A4902" w:rsidRDefault="008B394F" w:rsidP="001A4902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i/>
          <w:sz w:val="24"/>
          <w:szCs w:val="24"/>
          <w:u w:val="single"/>
        </w:rPr>
        <w:t>аудирование</w:t>
      </w:r>
    </w:p>
    <w:p w:rsidR="008B394F" w:rsidRPr="001A4902" w:rsidRDefault="008B394F" w:rsidP="001A4902">
      <w:pPr>
        <w:widowControl w:val="0"/>
        <w:numPr>
          <w:ilvl w:val="0"/>
          <w:numId w:val="27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rPr>
          <w:rFonts w:ascii="Times New Roman" w:eastAsia="SimSu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ониматьосновноесодержаниекратких,несложныхаутентичныхпрагматическихтекстов(прогнозпогоды,программапередач,объявленияваэропорту)ивыделятьзначимуюдлясебяинформацию;</w:t>
      </w:r>
    </w:p>
    <w:p w:rsidR="008B394F" w:rsidRPr="001A4902" w:rsidRDefault="008B394F" w:rsidP="001A4902">
      <w:pPr>
        <w:widowControl w:val="0"/>
        <w:numPr>
          <w:ilvl w:val="0"/>
          <w:numId w:val="27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ониматьосновноесодержаниенесложныхаутентичныхтекстов,относящихсякразнымкоммуникативнымтипамречи(сообщение/рассказ),уметьопределятьтемутекста,выделитьтемутекста,выделитьглавныефактывтексте,опускаявторостепенные;</w:t>
      </w:r>
    </w:p>
    <w:p w:rsidR="008B394F" w:rsidRPr="001A4902" w:rsidRDefault="008B394F" w:rsidP="001A4902">
      <w:pPr>
        <w:widowControl w:val="0"/>
        <w:numPr>
          <w:ilvl w:val="0"/>
          <w:numId w:val="27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использоватьпереспрос,просьбуповторить;</w:t>
      </w:r>
    </w:p>
    <w:p w:rsidR="008B394F" w:rsidRPr="001A4902" w:rsidRDefault="008B394F" w:rsidP="001A4902">
      <w:pPr>
        <w:tabs>
          <w:tab w:val="left" w:pos="-142"/>
          <w:tab w:val="num" w:pos="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i/>
          <w:sz w:val="24"/>
          <w:szCs w:val="24"/>
          <w:u w:val="single"/>
        </w:rPr>
        <w:t>чтение</w:t>
      </w:r>
    </w:p>
    <w:p w:rsidR="008B394F" w:rsidRPr="001A4902" w:rsidRDefault="008B394F" w:rsidP="001A4902">
      <w:pPr>
        <w:widowControl w:val="0"/>
        <w:numPr>
          <w:ilvl w:val="0"/>
          <w:numId w:val="28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ориентироватьсявиноязычномтексте:прогнозироватьегосодержаниепозаголовку;</w:t>
      </w:r>
    </w:p>
    <w:p w:rsidR="008B394F" w:rsidRPr="001A4902" w:rsidRDefault="008B394F" w:rsidP="001A4902">
      <w:pPr>
        <w:widowControl w:val="0"/>
        <w:numPr>
          <w:ilvl w:val="0"/>
          <w:numId w:val="28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читатьаутентичныетекстыразныхжанровпреимущественноспониманиемосновногосодержания(определятьтему,выделятьосновнуюмысль,выделятьглавныефакты,опускаявторостепенные,устанавливатьлогическуюпоследовательностьосновныхфактовтекста;</w:t>
      </w:r>
    </w:p>
    <w:p w:rsidR="008B394F" w:rsidRPr="001A4902" w:rsidRDefault="008B394F" w:rsidP="001A4902">
      <w:pPr>
        <w:widowControl w:val="0"/>
        <w:numPr>
          <w:ilvl w:val="0"/>
          <w:numId w:val="28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читатьнесложныеаутентичныетекстыразныхжанровсполнымиточнымпониманием,используяразличныеприемысмысловойпереработкитекста(языковуюдогадку,анализ,выборочныйперевод),оцениватьполученнуюинформацию,выражатьсвоемнение;</w:t>
      </w:r>
    </w:p>
    <w:p w:rsidR="008B394F" w:rsidRPr="001A4902" w:rsidRDefault="008B394F" w:rsidP="001A4902">
      <w:pPr>
        <w:widowControl w:val="0"/>
        <w:numPr>
          <w:ilvl w:val="0"/>
          <w:numId w:val="28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читатьтекстсвыборочнымпониманиемнужнойилиинтересующейинформации;</w:t>
      </w:r>
    </w:p>
    <w:p w:rsidR="008B394F" w:rsidRPr="001A4902" w:rsidRDefault="008B394F" w:rsidP="001A4902">
      <w:pPr>
        <w:tabs>
          <w:tab w:val="left" w:pos="-142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A4902">
        <w:rPr>
          <w:rFonts w:ascii="Times New Roman" w:hAnsi="Times New Roman" w:cs="Times New Roman"/>
          <w:i/>
          <w:sz w:val="24"/>
          <w:szCs w:val="24"/>
          <w:u w:val="single"/>
        </w:rPr>
        <w:t>письменнаяречь</w:t>
      </w:r>
    </w:p>
    <w:p w:rsidR="008B394F" w:rsidRPr="001A4902" w:rsidRDefault="008B394F" w:rsidP="001A4902">
      <w:pPr>
        <w:widowControl w:val="0"/>
        <w:numPr>
          <w:ilvl w:val="0"/>
          <w:numId w:val="29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заполнятьанкетыиформуляры;</w:t>
      </w:r>
    </w:p>
    <w:p w:rsidR="008B394F" w:rsidRPr="001A4902" w:rsidRDefault="008B394F" w:rsidP="001A4902">
      <w:pPr>
        <w:widowControl w:val="0"/>
        <w:numPr>
          <w:ilvl w:val="0"/>
          <w:numId w:val="29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исатьпоздравления,личныеписьмасопоройнаобразец:расспрашиватьадресатаоегожизнииделах,сообщатьтожеосебе,выражатьблагодарность,просьбу,употребляяформулыречевогоэтикета,принятыевстранахизучаемогоязыка;</w:t>
      </w:r>
    </w:p>
    <w:p w:rsidR="008B394F" w:rsidRPr="001A4902" w:rsidRDefault="008B394F" w:rsidP="001A4902">
      <w:pPr>
        <w:tabs>
          <w:tab w:val="left" w:pos="-142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научитсяиспользоватьприобретенныезнанияиумениявпрактическойдеятельностииповседневнойжизнидля:</w:t>
      </w:r>
    </w:p>
    <w:p w:rsidR="008B394F" w:rsidRPr="001A4902" w:rsidRDefault="008B394F" w:rsidP="001A4902">
      <w:pPr>
        <w:widowControl w:val="0"/>
        <w:numPr>
          <w:ilvl w:val="0"/>
          <w:numId w:val="30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социальнойадаптации,достижениявзаимопониманиявпроцессеустногоиписьменногообщениясносителямианглийскогоязыка,установлениямежличностныхимежкультурныхконтактоввдоступныхпределах;</w:t>
      </w:r>
    </w:p>
    <w:p w:rsidR="008B394F" w:rsidRPr="001A4902" w:rsidRDefault="008B394F" w:rsidP="001A4902">
      <w:pPr>
        <w:widowControl w:val="0"/>
        <w:numPr>
          <w:ilvl w:val="0"/>
          <w:numId w:val="30"/>
        </w:numPr>
        <w:tabs>
          <w:tab w:val="left" w:pos="-142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созданияцелостнойкартиныполиязычногоиполикультурногомира,осознанияместаиролиродногоиизучаемогоиностранногоязыкавмире;</w:t>
      </w:r>
    </w:p>
    <w:p w:rsidR="008B394F" w:rsidRPr="001A4902" w:rsidRDefault="008B394F" w:rsidP="001A4902">
      <w:pPr>
        <w:widowControl w:val="0"/>
        <w:numPr>
          <w:ilvl w:val="0"/>
          <w:numId w:val="30"/>
        </w:numPr>
        <w:tabs>
          <w:tab w:val="left" w:pos="-142"/>
          <w:tab w:val="num" w:pos="0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902">
        <w:rPr>
          <w:rFonts w:ascii="Times New Roman" w:hAnsi="Times New Roman" w:cs="Times New Roman"/>
          <w:sz w:val="24"/>
          <w:szCs w:val="24"/>
        </w:rPr>
        <w:t>приобщениекценностяммировойкультурычерезразличныеисточникиинформации.</w:t>
      </w:r>
    </w:p>
    <w:p w:rsidR="008B394F" w:rsidRDefault="008B394F" w:rsidP="001A4902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65B5" w:rsidRDefault="002665B5" w:rsidP="001A4902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65B5" w:rsidRDefault="002665B5" w:rsidP="001A4902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65B5" w:rsidRDefault="002665B5" w:rsidP="001A4902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65B5" w:rsidRPr="001A4902" w:rsidRDefault="002665B5" w:rsidP="001A4902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394F" w:rsidRPr="001A4902" w:rsidRDefault="008B394F" w:rsidP="00647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 в 5 классе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112"/>
        <w:gridCol w:w="1215"/>
        <w:gridCol w:w="1763"/>
      </w:tblGrid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Вводный модуль</w:t>
            </w:r>
            <w:r w:rsidR="0064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1 «Школьные дни».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2  «Я и мой мир».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3 «Мой дом - моя крепость»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4 «Семья».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5«Животные нашей планеты»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6 «Распорядок дня»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7 «В любую погоду».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8 «Праздники 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9 «Современная жизнь»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10 «Каникулы»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B394F" w:rsidRPr="001A4902" w:rsidRDefault="008B394F" w:rsidP="006473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t>Учебно-тематический план в  6 классе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112"/>
        <w:gridCol w:w="1215"/>
        <w:gridCol w:w="1763"/>
      </w:tblGrid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«Кто есть кто?»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«Вот и мы!»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«Поехали!»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«День за днем»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«Праздники»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«На досуге»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«Вчера, сегодня, завтра».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и инструкции»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«Еда и прохладительные напитки»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«Каникулы»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665B5" w:rsidRDefault="002665B5" w:rsidP="006473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5B5" w:rsidRDefault="002665B5" w:rsidP="006473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6473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 в 7 классе</w:t>
      </w:r>
    </w:p>
    <w:tbl>
      <w:tblPr>
        <w:tblW w:w="9063" w:type="dxa"/>
        <w:jc w:val="center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5237"/>
        <w:gridCol w:w="1275"/>
        <w:gridCol w:w="1701"/>
      </w:tblGrid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«Образ жизни»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«Время рассказов»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«Внешность и характер»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«Об этом говорят и пишут»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«Что ждет нас в будущем?»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«Развлечения»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 центре внимания»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«Проблемы экологии»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«Время покупок»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«В здоровом теле – здоровый дух»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4731B" w:rsidRDefault="0064731B" w:rsidP="006473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31B" w:rsidRDefault="0064731B" w:rsidP="001A4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4F" w:rsidRPr="001A4902" w:rsidRDefault="008B394F" w:rsidP="00647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902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 в 8 классе</w:t>
      </w:r>
    </w:p>
    <w:p w:rsidR="008B394F" w:rsidRPr="001A4902" w:rsidRDefault="008B394F" w:rsidP="0064731B">
      <w:pPr>
        <w:pStyle w:val="a5"/>
        <w:spacing w:before="0" w:beforeAutospacing="0" w:after="0" w:afterAutospacing="0"/>
        <w:jc w:val="both"/>
      </w:pPr>
    </w:p>
    <w:tbl>
      <w:tblPr>
        <w:tblW w:w="9480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5511"/>
        <w:gridCol w:w="1276"/>
        <w:gridCol w:w="1701"/>
      </w:tblGrid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 1. SOCIALISING (МОДУЛЬ 1.Общение)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1A4902">
        <w:trPr>
          <w:trHeight w:val="80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 2. FOOD AND SHOPPING (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Продукты питания и покупки)</w:t>
            </w:r>
            <w:r w:rsidR="001A4902"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A4902" w:rsidRPr="001A4902" w:rsidRDefault="001A4902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4902" w:rsidRPr="001A4902" w:rsidRDefault="001A4902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GREATMINDS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 xml:space="preserve"> (МОДУЛЬ 3. Великие умы человечества)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1A4902">
        <w:trPr>
          <w:trHeight w:val="57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MODULE 4. BE YOURSELF </w:t>
            </w: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(МОДУЛЬ 4. Будь самим собой!)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5. GLOBALISSUES (Глобальные проблемы человечества).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МОДУЛЬ 6. CULTURE EXCHANGES (Культурные обмены).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F" w:rsidRPr="001A4902" w:rsidRDefault="008B394F" w:rsidP="001A4902">
            <w:pPr>
              <w:pStyle w:val="af7"/>
              <w:rPr>
                <w:rFonts w:ascii="Times New Roman" w:hAnsi="Times New Roman" w:cs="Times New Roman"/>
                <w:bCs/>
                <w:lang w:bidi="en-US"/>
              </w:rPr>
            </w:pPr>
            <w:r w:rsidRPr="001A4902">
              <w:rPr>
                <w:rFonts w:ascii="Times New Roman" w:hAnsi="Times New Roman" w:cs="Times New Roman"/>
              </w:rPr>
              <w:t>МОДУЛЬ 7. EDUCATION (Образование)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F" w:rsidRPr="001A4902" w:rsidRDefault="008B394F" w:rsidP="001A4902">
            <w:pPr>
              <w:pStyle w:val="af7"/>
              <w:rPr>
                <w:rFonts w:ascii="Times New Roman" w:hAnsi="Times New Roman" w:cs="Times New Roman"/>
              </w:rPr>
            </w:pPr>
            <w:r w:rsidRPr="001A4902">
              <w:rPr>
                <w:rFonts w:ascii="Times New Roman" w:hAnsi="Times New Roman" w:cs="Times New Roman"/>
              </w:rPr>
              <w:t xml:space="preserve">МОДУЛЬ 8. </w:t>
            </w:r>
            <w:r w:rsidRPr="001A4902">
              <w:rPr>
                <w:rFonts w:ascii="Times New Roman" w:hAnsi="Times New Roman" w:cs="Times New Roman"/>
                <w:lang w:val="en-US"/>
              </w:rPr>
              <w:t>PASTIMES</w:t>
            </w:r>
            <w:r w:rsidRPr="001A4902">
              <w:rPr>
                <w:rFonts w:ascii="Times New Roman" w:hAnsi="Times New Roman" w:cs="Times New Roman"/>
              </w:rPr>
              <w:t xml:space="preserve"> (На досуге).</w:t>
            </w:r>
          </w:p>
          <w:p w:rsidR="008B394F" w:rsidRPr="001A4902" w:rsidRDefault="008B394F" w:rsidP="001A4902">
            <w:pPr>
              <w:pStyle w:val="af7"/>
              <w:rPr>
                <w:rFonts w:ascii="Times New Roman" w:hAnsi="Times New Roman" w:cs="Times New Roman"/>
                <w:bCs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394F" w:rsidRPr="001A4902" w:rsidTr="008B394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F" w:rsidRPr="001A4902" w:rsidRDefault="008B394F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F" w:rsidRPr="001A4902" w:rsidRDefault="008B394F" w:rsidP="0064731B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4F" w:rsidRPr="001A4902" w:rsidRDefault="008B394F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4731B" w:rsidRDefault="0064731B" w:rsidP="00647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4731B" w:rsidRDefault="0064731B" w:rsidP="00647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5B5" w:rsidRPr="001A4902" w:rsidRDefault="002665B5" w:rsidP="00647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 в 9</w:t>
      </w:r>
      <w:r w:rsidRPr="001A4902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2665B5" w:rsidRPr="001A4902" w:rsidRDefault="002665B5" w:rsidP="0064731B">
      <w:pPr>
        <w:pStyle w:val="a5"/>
        <w:spacing w:before="0" w:beforeAutospacing="0" w:after="0" w:afterAutospacing="0"/>
        <w:jc w:val="both"/>
      </w:pPr>
    </w:p>
    <w:tbl>
      <w:tblPr>
        <w:tblW w:w="9480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5511"/>
        <w:gridCol w:w="1276"/>
        <w:gridCol w:w="1701"/>
      </w:tblGrid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1A4902" w:rsidRDefault="002665B5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1A4902" w:rsidRDefault="002665B5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1A4902" w:rsidRDefault="002665B5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1A4902" w:rsidRDefault="002665B5" w:rsidP="00647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8A0CE8" w:rsidRDefault="002665B5" w:rsidP="0064731B">
            <w:pPr>
              <w:spacing w:before="100" w:beforeAutospacing="1" w:after="0"/>
            </w:pPr>
            <w:r w:rsidRPr="008A0CE8">
              <w:t>Модуль 1. Праздники.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 w:rsidRPr="00195B70">
              <w:t>1</w:t>
            </w: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64731B">
        <w:trPr>
          <w:trHeight w:val="56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8A0CE8" w:rsidRDefault="002665B5" w:rsidP="0064731B">
            <w:pPr>
              <w:spacing w:before="100" w:beforeAutospacing="1" w:after="0"/>
            </w:pPr>
            <w:r w:rsidRPr="008A0CE8">
              <w:t>Модуль 2. Образ жизни и среда обитания.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 w:rsidRPr="00195B70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8A0CE8" w:rsidRDefault="002665B5" w:rsidP="0064731B">
            <w:pPr>
              <w:spacing w:before="100" w:beforeAutospacing="1" w:after="0"/>
            </w:pPr>
            <w:r w:rsidRPr="008A0CE8">
              <w:t>Модуль 3. Очевидное - невероятное.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 w:rsidRPr="00195B70">
              <w:t>1</w:t>
            </w: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B5" w:rsidRPr="007B5EEE" w:rsidRDefault="002665B5" w:rsidP="0064731B">
            <w:pPr>
              <w:spacing w:after="0"/>
              <w:jc w:val="center"/>
            </w:pPr>
          </w:p>
        </w:tc>
      </w:tr>
      <w:tr w:rsidR="002665B5" w:rsidRPr="001A4902" w:rsidTr="00977C8F">
        <w:trPr>
          <w:trHeight w:val="57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8A0CE8" w:rsidRDefault="002665B5" w:rsidP="0064731B">
            <w:pPr>
              <w:spacing w:before="100" w:beforeAutospacing="1" w:after="0"/>
            </w:pPr>
            <w:r w:rsidRPr="008A0CE8">
              <w:t>Модуль 4. Технологии.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 w:rsidRPr="00195B70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8A0CE8" w:rsidRDefault="002665B5" w:rsidP="0064731B">
            <w:pPr>
              <w:spacing w:before="100" w:beforeAutospacing="1" w:after="0"/>
            </w:pPr>
            <w:r w:rsidRPr="008A0CE8">
              <w:t>Модуль 5. Искусство и литература.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B5" w:rsidRPr="007B5EEE" w:rsidRDefault="002665B5" w:rsidP="0064731B">
            <w:pPr>
              <w:spacing w:after="0"/>
              <w:jc w:val="center"/>
            </w:pP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after="0"/>
            </w:pPr>
            <w:r w:rsidRPr="00195B70">
              <w:t>Модуль 6. Город и горожане.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B5" w:rsidRPr="00195B70" w:rsidRDefault="002665B5" w:rsidP="0064731B">
            <w:pPr>
              <w:spacing w:after="0"/>
            </w:pPr>
            <w:r w:rsidRPr="00195B70">
              <w:t>Модуль 7.Проблемы личной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B5" w:rsidRPr="00195B70" w:rsidRDefault="002665B5" w:rsidP="0064731B">
            <w:pPr>
              <w:spacing w:after="0"/>
            </w:pPr>
            <w:r w:rsidRPr="00195B70">
              <w:t>Модуль 8.Трудности.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1</w:t>
            </w:r>
          </w:p>
        </w:tc>
      </w:tr>
      <w:tr w:rsidR="002665B5" w:rsidRPr="001A4902" w:rsidTr="00977C8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B5" w:rsidRPr="001A4902" w:rsidRDefault="002665B5" w:rsidP="00647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A4902" w:rsidRDefault="002665B5" w:rsidP="0064731B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9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B5" w:rsidRPr="00195B70" w:rsidRDefault="002665B5" w:rsidP="0064731B">
            <w:pPr>
              <w:spacing w:before="100" w:beforeAutospacing="1" w:after="0"/>
              <w:jc w:val="center"/>
            </w:pPr>
            <w:r w:rsidRPr="00195B70"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B5" w:rsidRPr="007B5EEE" w:rsidRDefault="002665B5" w:rsidP="0064731B">
            <w:pPr>
              <w:spacing w:after="0"/>
              <w:jc w:val="center"/>
            </w:pPr>
            <w:r>
              <w:t>6</w:t>
            </w:r>
          </w:p>
        </w:tc>
      </w:tr>
    </w:tbl>
    <w:p w:rsidR="008B394F" w:rsidRPr="001A4902" w:rsidRDefault="008B394F" w:rsidP="0064731B">
      <w:pPr>
        <w:widowControl w:val="0"/>
        <w:tabs>
          <w:tab w:val="left" w:pos="-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594" w:rsidRPr="001A4902" w:rsidRDefault="00056594" w:rsidP="00647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6594" w:rsidRPr="001A4902" w:rsidSect="00CB324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B38" w:rsidRDefault="00D01B38" w:rsidP="008B394F">
      <w:pPr>
        <w:spacing w:after="0" w:line="240" w:lineRule="auto"/>
      </w:pPr>
      <w:r>
        <w:separator/>
      </w:r>
    </w:p>
  </w:endnote>
  <w:endnote w:type="continuationSeparator" w:id="1">
    <w:p w:rsidR="00D01B38" w:rsidRDefault="00D01B38" w:rsidP="008B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2728"/>
      <w:docPartObj>
        <w:docPartGallery w:val="Page Numbers (Bottom of Page)"/>
        <w:docPartUnique/>
      </w:docPartObj>
    </w:sdtPr>
    <w:sdtContent>
      <w:p w:rsidR="008B394F" w:rsidRDefault="00F911C3">
        <w:pPr>
          <w:pStyle w:val="aa"/>
          <w:jc w:val="center"/>
        </w:pPr>
        <w:fldSimple w:instr=" PAGE   \* MERGEFORMAT ">
          <w:r w:rsidR="008B57DC">
            <w:rPr>
              <w:noProof/>
            </w:rPr>
            <w:t>18</w:t>
          </w:r>
        </w:fldSimple>
      </w:p>
    </w:sdtContent>
  </w:sdt>
  <w:p w:rsidR="008B394F" w:rsidRDefault="008B39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B38" w:rsidRDefault="00D01B38" w:rsidP="008B394F">
      <w:pPr>
        <w:spacing w:after="0" w:line="240" w:lineRule="auto"/>
      </w:pPr>
      <w:r>
        <w:separator/>
      </w:r>
    </w:p>
  </w:footnote>
  <w:footnote w:type="continuationSeparator" w:id="1">
    <w:p w:rsidR="00D01B38" w:rsidRDefault="00D01B38" w:rsidP="008B3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Symbol" w:hAnsi="Symbol" w:cs="Symbol"/>
      </w:rPr>
    </w:lvl>
  </w:abstractNum>
  <w:abstractNum w:abstractNumId="6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DB5829"/>
    <w:multiLevelType w:val="hybridMultilevel"/>
    <w:tmpl w:val="B4DAB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194C56"/>
    <w:multiLevelType w:val="hybridMultilevel"/>
    <w:tmpl w:val="AA54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80098"/>
    <w:multiLevelType w:val="hybridMultilevel"/>
    <w:tmpl w:val="EFA8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5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394F"/>
    <w:rsid w:val="00056594"/>
    <w:rsid w:val="001A4902"/>
    <w:rsid w:val="001D12D9"/>
    <w:rsid w:val="002665B5"/>
    <w:rsid w:val="002C22F9"/>
    <w:rsid w:val="003107F5"/>
    <w:rsid w:val="00542354"/>
    <w:rsid w:val="005472D5"/>
    <w:rsid w:val="0064731B"/>
    <w:rsid w:val="008B394F"/>
    <w:rsid w:val="008B57DC"/>
    <w:rsid w:val="00A7636C"/>
    <w:rsid w:val="00AD036A"/>
    <w:rsid w:val="00CB324D"/>
    <w:rsid w:val="00D01B38"/>
    <w:rsid w:val="00F9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4D"/>
  </w:style>
  <w:style w:type="paragraph" w:styleId="2">
    <w:name w:val="heading 2"/>
    <w:basedOn w:val="a"/>
    <w:next w:val="a"/>
    <w:link w:val="20"/>
    <w:semiHidden/>
    <w:unhideWhenUsed/>
    <w:qFormat/>
    <w:rsid w:val="008B394F"/>
    <w:pPr>
      <w:keepNext/>
      <w:spacing w:before="240" w:after="60" w:line="240" w:lineRule="auto"/>
      <w:outlineLvl w:val="1"/>
    </w:pPr>
    <w:rPr>
      <w:rFonts w:ascii="Arial" w:eastAsia="Cambr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B394F"/>
    <w:pPr>
      <w:keepNext/>
      <w:spacing w:before="240" w:after="60" w:line="240" w:lineRule="auto"/>
      <w:outlineLvl w:val="2"/>
    </w:pPr>
    <w:rPr>
      <w:rFonts w:ascii="Calibri" w:eastAsia="Cambria" w:hAnsi="Calibr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B394F"/>
    <w:pPr>
      <w:keepNext/>
      <w:spacing w:before="240" w:after="60" w:line="240" w:lineRule="auto"/>
      <w:outlineLvl w:val="3"/>
    </w:pPr>
    <w:rPr>
      <w:rFonts w:ascii="Cambria" w:eastAsia="Cambria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394F"/>
    <w:rPr>
      <w:rFonts w:ascii="Arial" w:eastAsia="Cambr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B394F"/>
    <w:rPr>
      <w:rFonts w:ascii="Calibri" w:eastAsia="Cambria" w:hAnsi="Calibr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B394F"/>
    <w:rPr>
      <w:rFonts w:ascii="Cambria" w:eastAsia="Cambria" w:hAnsi="Cambria" w:cs="Times New Roman"/>
      <w:b/>
      <w:bCs/>
      <w:sz w:val="28"/>
      <w:szCs w:val="28"/>
    </w:rPr>
  </w:style>
  <w:style w:type="character" w:styleId="a3">
    <w:name w:val="Hyperlink"/>
    <w:semiHidden/>
    <w:unhideWhenUsed/>
    <w:rsid w:val="008B394F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semiHidden/>
    <w:unhideWhenUsed/>
    <w:rsid w:val="008B394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8B394F"/>
    <w:pPr>
      <w:spacing w:before="100" w:beforeAutospacing="1" w:after="100" w:afterAutospacing="1" w:line="240" w:lineRule="auto"/>
    </w:pPr>
    <w:rPr>
      <w:rFonts w:ascii="Times New Roman" w:eastAsia="Cambria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1"/>
    <w:uiPriority w:val="99"/>
    <w:semiHidden/>
    <w:unhideWhenUsed/>
    <w:rsid w:val="008B394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B394F"/>
    <w:rPr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B39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B394F"/>
    <w:rPr>
      <w:rFonts w:ascii="Times New Roman" w:eastAsia="Cambria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B39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8B394F"/>
    <w:rPr>
      <w:rFonts w:ascii="Times New Roman" w:eastAsia="Cambria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8B394F"/>
    <w:pPr>
      <w:spacing w:after="120" w:line="240" w:lineRule="auto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8B394F"/>
    <w:rPr>
      <w:rFonts w:ascii="Times New Roman" w:eastAsia="Cambria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8B394F"/>
    <w:pPr>
      <w:spacing w:after="0" w:line="240" w:lineRule="auto"/>
      <w:ind w:firstLine="720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B394F"/>
    <w:rPr>
      <w:rFonts w:ascii="Times New Roman" w:eastAsia="Cambria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B394F"/>
    <w:pPr>
      <w:spacing w:after="0" w:line="240" w:lineRule="auto"/>
    </w:pPr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B394F"/>
    <w:rPr>
      <w:rFonts w:ascii="Times New Roman" w:eastAsia="Cambria" w:hAnsi="Times New Roman" w:cs="Times New Roman"/>
      <w:b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8B394F"/>
    <w:pPr>
      <w:spacing w:after="120" w:line="240" w:lineRule="auto"/>
    </w:pPr>
    <w:rPr>
      <w:rFonts w:ascii="Times New Roman" w:eastAsia="Cambria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394F"/>
    <w:rPr>
      <w:rFonts w:ascii="Times New Roman" w:eastAsia="Cambria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8B394F"/>
    <w:pPr>
      <w:spacing w:after="120" w:line="480" w:lineRule="auto"/>
      <w:ind w:left="283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B394F"/>
    <w:rPr>
      <w:rFonts w:ascii="Times New Roman" w:eastAsia="Cambria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8B394F"/>
    <w:pPr>
      <w:spacing w:after="120" w:line="240" w:lineRule="auto"/>
      <w:ind w:left="283"/>
    </w:pPr>
    <w:rPr>
      <w:rFonts w:ascii="Times New Roman" w:eastAsia="Cambria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B394F"/>
    <w:rPr>
      <w:rFonts w:ascii="Times New Roman" w:eastAsia="Cambria" w:hAnsi="Times New Roman" w:cs="Times New Roman"/>
      <w:sz w:val="16"/>
      <w:szCs w:val="16"/>
    </w:rPr>
  </w:style>
  <w:style w:type="paragraph" w:styleId="af0">
    <w:name w:val="Document Map"/>
    <w:basedOn w:val="a"/>
    <w:link w:val="10"/>
    <w:uiPriority w:val="99"/>
    <w:semiHidden/>
    <w:unhideWhenUsed/>
    <w:rsid w:val="008B394F"/>
    <w:pPr>
      <w:shd w:val="clear" w:color="auto" w:fill="000080"/>
      <w:spacing w:after="0" w:line="240" w:lineRule="auto"/>
    </w:pPr>
    <w:rPr>
      <w:rFonts w:ascii="Tahoma" w:eastAsia="Cambri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8B394F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uiPriority w:val="99"/>
    <w:semiHidden/>
    <w:unhideWhenUsed/>
    <w:rsid w:val="008B394F"/>
    <w:pPr>
      <w:spacing w:after="0" w:line="240" w:lineRule="auto"/>
    </w:pPr>
    <w:rPr>
      <w:rFonts w:ascii="Courier New" w:eastAsia="Cambria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8B394F"/>
    <w:rPr>
      <w:rFonts w:ascii="Courier New" w:eastAsia="Cambria" w:hAnsi="Courier New" w:cs="Times New Roman"/>
      <w:sz w:val="20"/>
      <w:szCs w:val="20"/>
    </w:rPr>
  </w:style>
  <w:style w:type="paragraph" w:styleId="af4">
    <w:name w:val="Balloon Text"/>
    <w:basedOn w:val="a"/>
    <w:link w:val="11"/>
    <w:uiPriority w:val="99"/>
    <w:semiHidden/>
    <w:unhideWhenUsed/>
    <w:rsid w:val="008B3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8B394F"/>
    <w:rPr>
      <w:rFonts w:ascii="Tahoma" w:hAnsi="Tahoma" w:cs="Tahoma"/>
      <w:sz w:val="16"/>
      <w:szCs w:val="16"/>
    </w:rPr>
  </w:style>
  <w:style w:type="character" w:customStyle="1" w:styleId="af6">
    <w:name w:val="Без интервала Знак"/>
    <w:aliases w:val="основа Знак"/>
    <w:basedOn w:val="a0"/>
    <w:link w:val="af7"/>
    <w:uiPriority w:val="1"/>
    <w:locked/>
    <w:rsid w:val="008B394F"/>
    <w:rPr>
      <w:rFonts w:ascii="Segoe UI" w:eastAsia="Cambria" w:hAnsi="Segoe UI" w:cs="Segoe UI"/>
      <w:sz w:val="24"/>
      <w:szCs w:val="24"/>
    </w:rPr>
  </w:style>
  <w:style w:type="paragraph" w:styleId="af7">
    <w:name w:val="No Spacing"/>
    <w:aliases w:val="основа"/>
    <w:link w:val="af6"/>
    <w:uiPriority w:val="1"/>
    <w:qFormat/>
    <w:rsid w:val="008B394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</w:rPr>
  </w:style>
  <w:style w:type="paragraph" w:styleId="af8">
    <w:name w:val="List Paragraph"/>
    <w:basedOn w:val="a"/>
    <w:uiPriority w:val="34"/>
    <w:qFormat/>
    <w:rsid w:val="008B394F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B394F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</w:rPr>
  </w:style>
  <w:style w:type="paragraph" w:customStyle="1" w:styleId="af9">
    <w:name w:val="Новый"/>
    <w:basedOn w:val="a"/>
    <w:uiPriority w:val="99"/>
    <w:rsid w:val="008B394F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</w:rPr>
  </w:style>
  <w:style w:type="paragraph" w:customStyle="1" w:styleId="13">
    <w:name w:val="Без интервала1"/>
    <w:uiPriority w:val="99"/>
    <w:rsid w:val="008B394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</w:rPr>
  </w:style>
  <w:style w:type="paragraph" w:customStyle="1" w:styleId="dash041e0431044b0447043d044b0439">
    <w:name w:val="dash041e_0431_044b_0447_043d_044b_0439"/>
    <w:basedOn w:val="a"/>
    <w:uiPriority w:val="99"/>
    <w:rsid w:val="008B3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8B3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semiHidden/>
    <w:unhideWhenUsed/>
    <w:rsid w:val="008B394F"/>
    <w:rPr>
      <w:rFonts w:ascii="Times New Roman" w:hAnsi="Times New Roman" w:cs="Times New Roman" w:hint="default"/>
      <w:vertAlign w:val="superscript"/>
    </w:rPr>
  </w:style>
  <w:style w:type="character" w:styleId="afb">
    <w:name w:val="page number"/>
    <w:semiHidden/>
    <w:unhideWhenUsed/>
    <w:rsid w:val="008B394F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8B394F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5">
    <w:name w:val="Font Style15"/>
    <w:rsid w:val="008B394F"/>
    <w:rPr>
      <w:rFonts w:ascii="Bookman Old Style" w:hAnsi="Bookman Old Style" w:cs="Bookman Old Style" w:hint="default"/>
      <w:sz w:val="20"/>
      <w:szCs w:val="20"/>
    </w:rPr>
  </w:style>
  <w:style w:type="character" w:customStyle="1" w:styleId="FontStyle17">
    <w:name w:val="Font Style17"/>
    <w:rsid w:val="008B394F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1">
    <w:name w:val="Текст сноски Знак1"/>
    <w:basedOn w:val="a0"/>
    <w:link w:val="a6"/>
    <w:uiPriority w:val="99"/>
    <w:semiHidden/>
    <w:locked/>
    <w:rsid w:val="008B394F"/>
    <w:rPr>
      <w:rFonts w:ascii="Times New Roman" w:hAnsi="Times New Roman" w:cs="Times New Roman"/>
      <w:sz w:val="20"/>
      <w:szCs w:val="20"/>
    </w:rPr>
  </w:style>
  <w:style w:type="character" w:customStyle="1" w:styleId="11">
    <w:name w:val="Текст выноски Знак1"/>
    <w:basedOn w:val="a0"/>
    <w:link w:val="af4"/>
    <w:uiPriority w:val="99"/>
    <w:semiHidden/>
    <w:locked/>
    <w:rsid w:val="008B394F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8B394F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8B394F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8B394F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8B394F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10">
    <w:name w:val="Схема документа Знак1"/>
    <w:basedOn w:val="a0"/>
    <w:link w:val="af0"/>
    <w:uiPriority w:val="99"/>
    <w:semiHidden/>
    <w:locked/>
    <w:rsid w:val="008B394F"/>
    <w:rPr>
      <w:rFonts w:ascii="Tahoma" w:eastAsia="Cambria" w:hAnsi="Tahoma" w:cs="Tahoma"/>
      <w:sz w:val="20"/>
      <w:szCs w:val="20"/>
      <w:shd w:val="clear" w:color="auto" w:fill="000080"/>
    </w:rPr>
  </w:style>
  <w:style w:type="character" w:customStyle="1" w:styleId="dash041e0431044b0447043d044b0439char1">
    <w:name w:val="dash041e_0431_044b_0447_043d_044b_0439__char1"/>
    <w:rsid w:val="008B394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394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B394F"/>
    <w:rPr>
      <w:b/>
      <w:bCs/>
    </w:rPr>
  </w:style>
  <w:style w:type="character" w:styleId="afc">
    <w:name w:val="line number"/>
    <w:basedOn w:val="a0"/>
    <w:uiPriority w:val="99"/>
    <w:semiHidden/>
    <w:unhideWhenUsed/>
    <w:rsid w:val="008B39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6359</Words>
  <Characters>36250</Characters>
  <Application>Microsoft Office Word</Application>
  <DocSecurity>0</DocSecurity>
  <Lines>302</Lines>
  <Paragraphs>85</Paragraphs>
  <ScaleCrop>false</ScaleCrop>
  <Company/>
  <LinksUpToDate>false</LinksUpToDate>
  <CharactersWithSpaces>42524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hom</cp:lastModifiedBy>
  <cp:revision>11</cp:revision>
  <cp:lastPrinted>2019-09-15T13:39:00Z</cp:lastPrinted>
  <dcterms:created xsi:type="dcterms:W3CDTF">2018-09-23T17:59:00Z</dcterms:created>
  <dcterms:modified xsi:type="dcterms:W3CDTF">2021-03-13T14:29:00Z</dcterms:modified>
</cp:coreProperties>
</file>